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2EAA" w:rsidRPr="001D36C7" w:rsidRDefault="00672EAA" w:rsidP="00672EA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1D3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 для родителей</w:t>
      </w:r>
    </w:p>
    <w:p w:rsidR="00672EAA" w:rsidRPr="008139CC" w:rsidRDefault="00672EAA" w:rsidP="00672EA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D36C7" w:rsidRDefault="001D36C7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72EAA" w:rsidRPr="001D36C7" w:rsidRDefault="00672EAA" w:rsidP="00672EA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44"/>
          <w:szCs w:val="44"/>
        </w:rPr>
      </w:pPr>
      <w:r w:rsidRPr="001D36C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«Народные игры в семье»</w:t>
      </w:r>
    </w:p>
    <w:p w:rsidR="00672EAA" w:rsidRPr="008139CC" w:rsidRDefault="00672EAA" w:rsidP="00672EA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094" w:rsidRDefault="00D63094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094" w:rsidRDefault="00D63094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094" w:rsidRDefault="00D63094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094" w:rsidRDefault="00D63094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6C7" w:rsidRDefault="001D36C7" w:rsidP="001D36C7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094" w:rsidRDefault="00D63094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средств создания положительной </w:t>
      </w:r>
      <w:r w:rsidR="00D3633C">
        <w:rPr>
          <w:rFonts w:ascii="Times New Roman" w:eastAsia="Times New Roman" w:hAnsi="Times New Roman" w:cs="Times New Roman"/>
          <w:sz w:val="28"/>
          <w:szCs w:val="28"/>
        </w:rPr>
        <w:t>эмоциональной атмосферы в семье</w:t>
      </w:r>
      <w:r w:rsidRPr="00D3633C">
        <w:rPr>
          <w:rFonts w:ascii="Times New Roman" w:eastAsia="Times New Roman" w:hAnsi="Times New Roman" w:cs="Times New Roman"/>
          <w:sz w:val="28"/>
          <w:szCs w:val="28"/>
        </w:rPr>
        <w:t>, установления более тесных контактов между взрослыми и детьми ,являются на</w:t>
      </w:r>
      <w:r w:rsidR="00D3633C">
        <w:rPr>
          <w:rFonts w:ascii="Times New Roman" w:eastAsia="Times New Roman" w:hAnsi="Times New Roman" w:cs="Times New Roman"/>
          <w:sz w:val="28"/>
          <w:szCs w:val="28"/>
        </w:rPr>
        <w:t>родные игры</w:t>
      </w:r>
      <w:proofErr w:type="gramStart"/>
      <w:r w:rsid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3633C">
        <w:rPr>
          <w:rFonts w:ascii="Times New Roman" w:eastAsia="Times New Roman" w:hAnsi="Times New Roman" w:cs="Times New Roman"/>
          <w:sz w:val="28"/>
          <w:szCs w:val="28"/>
        </w:rPr>
        <w:t xml:space="preserve"> В них много юмора, шуток</w:t>
      </w: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, соревновательного задора . Своеобразие игровых действий ( </w:t>
      </w:r>
      <w:proofErr w:type="spellStart"/>
      <w:r w:rsidRPr="00D3633C">
        <w:rPr>
          <w:rFonts w:ascii="Times New Roman" w:eastAsia="Times New Roman" w:hAnsi="Times New Roman" w:cs="Times New Roman"/>
          <w:sz w:val="28"/>
          <w:szCs w:val="28"/>
        </w:rPr>
        <w:t>прятание</w:t>
      </w:r>
      <w:proofErr w:type="spell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–поиск ,загадывание – отгадывание и др.) сохраняет этот настрой до конца игры , вызывает у детей гамму чувств и переживаний  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В народных играх отражается исконная любовь народа к веселью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движениям , удальству . Есть игры – забавы с придумыванием нелепиц , каламбуров ,со смешными движениями , жестами , «выкупом» фантов. Шуткам и юмору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для них , присущи безобидность .  Они определяют педагогическую ценность народных игр , так как доброжелательный смех партнёров –близких взрослых, товарищей -действует на ребёнка сильнее , чем замечания и наказания 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 Наличие правил и требование их соблюдения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частая сменяемость входящих ставят участников игры в положение равноправных партнёров , что способствует укреплению  эмоциональных контактов между родителями и детьми.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В чём преимущество использование народных игр в практике семейного воспитания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простате и доступности их организовать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Они не требуют специального оборудования , специально отведённого для этого времени Минимальное количество участников –от двух до четырёх человек 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несколько народных игр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использованы в семье.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У дяди Трифона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Описание игры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>Играющие берутся за руки , образуя круг , один остаётся в середине . Все поют или приговаривают :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У дядюшки Трифона семеро детей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Семеро детей и все сыновья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Они не пьют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не едят ,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И всё делают вот так.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При этом стоящий в середине выполняет какое-либо движение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а все играющие должны его повторить. Тот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кто не успевает или неточно повторяет , платит фант.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Указание к проведению. Игра может быть использована при организации детских праздников. Участие взрослого делает её более интересной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>Движения , придумываемые водящим , должны быть забавными и не вызывать затруднений у детей.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Молчанк</w:t>
      </w:r>
      <w:proofErr w:type="gramStart"/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смешилка</w:t>
      </w:r>
      <w:proofErr w:type="spell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Описание игры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игры все участники произносят </w:t>
      </w:r>
      <w:proofErr w:type="spellStart"/>
      <w:r w:rsidRPr="00D3633C">
        <w:rPr>
          <w:rFonts w:ascii="Times New Roman" w:eastAsia="Times New Roman" w:hAnsi="Times New Roman" w:cs="Times New Roman"/>
          <w:sz w:val="28"/>
          <w:szCs w:val="28"/>
        </w:rPr>
        <w:t>запевалку</w:t>
      </w:r>
      <w:proofErr w:type="spell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633C">
        <w:rPr>
          <w:rFonts w:ascii="Times New Roman" w:eastAsia="Times New Roman" w:hAnsi="Times New Roman" w:cs="Times New Roman"/>
          <w:sz w:val="28"/>
          <w:szCs w:val="28"/>
        </w:rPr>
        <w:t>Первенчики</w:t>
      </w:r>
      <w:proofErr w:type="spellEnd"/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633C">
        <w:rPr>
          <w:rFonts w:ascii="Times New Roman" w:eastAsia="Times New Roman" w:hAnsi="Times New Roman" w:cs="Times New Roman"/>
          <w:sz w:val="28"/>
          <w:szCs w:val="28"/>
        </w:rPr>
        <w:t>червенчики</w:t>
      </w:r>
      <w:proofErr w:type="spellEnd"/>
      <w:r w:rsidRPr="00D3633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Летали </w:t>
      </w:r>
      <w:proofErr w:type="spellStart"/>
      <w:r w:rsidRPr="00D3633C">
        <w:rPr>
          <w:rFonts w:ascii="Times New Roman" w:eastAsia="Times New Roman" w:hAnsi="Times New Roman" w:cs="Times New Roman"/>
          <w:sz w:val="28"/>
          <w:szCs w:val="28"/>
        </w:rPr>
        <w:t>голубенчики</w:t>
      </w:r>
      <w:proofErr w:type="spell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lastRenderedPageBreak/>
        <w:t>По свежей росе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По чужой полосе.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Там чашки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 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орешки ,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Медок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сахарок –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Молчок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После того как сказано последнее слово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>все должны замолчать . Ведущий старается рассмешить играющих забавными движениями , весёлыми словами ,прибаутками . Тот ,кто засмеётся или что-нибудь скажет , отдаёт ведущему фант.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Указания к проведению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>Игру можно проводить как дома , так и во время прогулки . Ведущий выбирается  с помощью считалки . Ему не разрешается дотрагиваться руками до играющих . Выкупать фанты можно сразу , как только кто-либо из играющих засмеётся или заговорит.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Холодно-горячо</w:t>
      </w:r>
      <w:proofErr w:type="gramEnd"/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Описание игры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Выбирается ведущий . ОН выходит из комнаты ,остальные прячут какой-либо предмет . Затем играющие приглашают ведущего войти в комнату и предлагают ему найти спрятанную вещь .Если ведущий приближается к предмету , то играющие говорят : «тепло» , «горячо» , если удаляется : «холодно»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>Вместо слов можно предупреждать о близости предмета сильным или слабым звоном колокольчика. После того как предмет найден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выбирается новый водящий.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Чепуха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Описание игры: Каждый игрок загадывает какой-либо </w:t>
      </w:r>
      <w:proofErr w:type="spellStart"/>
      <w:r w:rsidRPr="00D3633C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633C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D3633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D3633C">
        <w:rPr>
          <w:rFonts w:ascii="Times New Roman" w:eastAsia="Times New Roman" w:hAnsi="Times New Roman" w:cs="Times New Roman"/>
          <w:sz w:val="28"/>
          <w:szCs w:val="28"/>
        </w:rPr>
        <w:t>:самолёт, машина, игрушка и т. д. Выбранный водящий задаёт вопрос (каждому игроку один, предполагающий действие, которое могло случиться с загаданным предметом. Тот играющий, чей ответ в большей степени соответствует вопросу, становится водящим.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3633C">
        <w:rPr>
          <w:rFonts w:ascii="Times New Roman" w:eastAsia="Times New Roman" w:hAnsi="Times New Roman" w:cs="Times New Roman"/>
          <w:b/>
          <w:bCs/>
          <w:sz w:val="28"/>
          <w:szCs w:val="28"/>
        </w:rPr>
        <w:t>У медведя во бору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Эта игра нравится детям уже с двух половиной лет. Нужно выбрать медведя, который ложится спать в «берлогу», то есть 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>садится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на скамейку или стул, встает в очерченный на асфальте или земле круг. Остальные участники медленно подходят к берлоге и говорят: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 медведя </w:t>
      </w:r>
      <w:proofErr w:type="gramStart"/>
      <w:r w:rsidRPr="00D3633C">
        <w:rPr>
          <w:rFonts w:ascii="Times New Roman" w:eastAsia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D3633C">
        <w:rPr>
          <w:rFonts w:ascii="Times New Roman" w:eastAsia="Times New Roman" w:hAnsi="Times New Roman" w:cs="Times New Roman"/>
          <w:i/>
          <w:iCs/>
          <w:sz w:val="28"/>
          <w:szCs w:val="28"/>
        </w:rPr>
        <w:t> бору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i/>
          <w:iCs/>
          <w:sz w:val="28"/>
          <w:szCs w:val="28"/>
        </w:rPr>
        <w:t>Грибы, ягоды беру.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i/>
          <w:iCs/>
          <w:sz w:val="28"/>
          <w:szCs w:val="28"/>
        </w:rPr>
        <w:t>А медведь не спит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i/>
          <w:iCs/>
          <w:sz w:val="28"/>
          <w:szCs w:val="28"/>
        </w:rPr>
        <w:t>И на нас рычит!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При словах «Грибы, ягоды беру» участники наклоняются к земле, как 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>будто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в самом деле что-то ищут там. «А медведь не спит» — в этот момент </w:t>
      </w:r>
      <w:r w:rsidRPr="00D36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«медведь» должен открыть глаза, после слова «рычит» выйти из берлоги и догонять участников игры, которые разбегаются врассыпную. 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>Пойманный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становится «медведем». Если никого поймать не удалось, то «медведь» возвращается обратно, а игра начинается снова.</w:t>
      </w:r>
    </w:p>
    <w:p w:rsidR="00672EAA" w:rsidRP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Перед игрой можно рассказать детям о повадках хозяина леса: он крупный, косолапый, </w:t>
      </w:r>
      <w:proofErr w:type="gramStart"/>
      <w:r w:rsidRPr="00D3633C">
        <w:rPr>
          <w:rFonts w:ascii="Times New Roman" w:eastAsia="Times New Roman" w:hAnsi="Times New Roman" w:cs="Times New Roman"/>
          <w:sz w:val="28"/>
          <w:szCs w:val="28"/>
        </w:rPr>
        <w:t>ходит</w:t>
      </w:r>
      <w:proofErr w:type="gramEnd"/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 переваливаясь с ноги на ногу, любит лакомиться ягодами, на зиму впадает в спячку, укрываясь в берлоге. Участник, выбранный на роль медведя, наверняка захочет как следует </w:t>
      </w:r>
      <w:hyperlink r:id="rId5" w:history="1">
        <w:r w:rsidRPr="00D3633C">
          <w:rPr>
            <w:rFonts w:ascii="Times New Roman" w:eastAsia="Times New Roman" w:hAnsi="Times New Roman" w:cs="Times New Roman"/>
            <w:sz w:val="28"/>
            <w:szCs w:val="28"/>
          </w:rPr>
          <w:t>вжиться в роль</w:t>
        </w:r>
      </w:hyperlink>
      <w:r w:rsidRPr="00D3633C">
        <w:rPr>
          <w:rFonts w:ascii="Times New Roman" w:eastAsia="Times New Roman" w:hAnsi="Times New Roman" w:cs="Times New Roman"/>
          <w:sz w:val="28"/>
          <w:szCs w:val="28"/>
        </w:rPr>
        <w:t>, что сделает игру ещё веселее. Для разнообразия в этой игре можно использовать муляжи грибов или вырезанные из картона ягоды: круги красного и синего цвета, которые будут изображать малину и чернику.</w:t>
      </w:r>
    </w:p>
    <w:p w:rsidR="00D3633C" w:rsidRDefault="00672EAA" w:rsidP="00672E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Подвижные народные игры важны и для интеллектуального развития ребёнка, ведь они совершенствуют познавательные процессы: внимание, память, мышление и воображение, способствуют развитию дикции и правильной речи. </w:t>
      </w:r>
    </w:p>
    <w:p w:rsidR="00D3633C" w:rsidRDefault="00672EAA" w:rsidP="00D3633C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подвижные игры подходят для большой компании, где каждый принимает активное участие, а не просто наблюдает, и это делает их яркими и эмоциональными. </w:t>
      </w:r>
    </w:p>
    <w:p w:rsidR="00D3633C" w:rsidRPr="00D3633C" w:rsidRDefault="00D3633C" w:rsidP="00D3633C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EAA" w:rsidRPr="00D3633C" w:rsidRDefault="00672EAA" w:rsidP="00D3633C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всей сем</w:t>
      </w:r>
      <w:r w:rsidR="00D3633C" w:rsidRPr="00D363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ьёй, </w:t>
      </w:r>
      <w:r w:rsidRPr="00D363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с удовольствием.</w:t>
      </w:r>
    </w:p>
    <w:p w:rsidR="00135E3C" w:rsidRPr="00D3633C" w:rsidRDefault="00135E3C" w:rsidP="00D3633C">
      <w:pPr>
        <w:jc w:val="center"/>
        <w:rPr>
          <w:rFonts w:ascii="Times New Roman" w:hAnsi="Times New Roman" w:cs="Times New Roman"/>
        </w:rPr>
      </w:pPr>
    </w:p>
    <w:sectPr w:rsidR="00135E3C" w:rsidRPr="00D3633C" w:rsidSect="0013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A"/>
    <w:rsid w:val="00135E3C"/>
    <w:rsid w:val="001D36C7"/>
    <w:rsid w:val="00672EAA"/>
    <w:rsid w:val="008205A6"/>
    <w:rsid w:val="00A115CD"/>
    <w:rsid w:val="00D3633C"/>
    <w:rsid w:val="00D63094"/>
    <w:rsid w:val="00F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kanal-o.ru%2Fparents%2F9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2023-12-01T08:30:00Z</dcterms:created>
  <dcterms:modified xsi:type="dcterms:W3CDTF">2023-12-01T08:30:00Z</dcterms:modified>
</cp:coreProperties>
</file>