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C5" w:rsidRDefault="00FA0DC5" w:rsidP="00FA0DC5">
      <w:pPr>
        <w:spacing w:line="360" w:lineRule="auto"/>
        <w:ind w:left="1134" w:right="1700"/>
        <w:jc w:val="both"/>
        <w:rPr>
          <w:rFonts w:cs="Aharoni"/>
          <w:b/>
          <w:color w:val="F79646" w:themeColor="accent6"/>
          <w:sz w:val="44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A0DC5">
        <w:rPr>
          <w:rFonts w:cs="Aharoni"/>
          <w:b/>
          <w:color w:val="F79646" w:themeColor="accent6"/>
          <w:sz w:val="44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21BC5E" wp14:editId="45443492">
            <wp:simplePos x="0" y="0"/>
            <wp:positionH relativeFrom="margin">
              <wp:posOffset>0</wp:posOffset>
            </wp:positionH>
            <wp:positionV relativeFrom="margin">
              <wp:posOffset>-1</wp:posOffset>
            </wp:positionV>
            <wp:extent cx="7576741" cy="10696575"/>
            <wp:effectExtent l="0" t="0" r="5715" b="0"/>
            <wp:wrapNone/>
            <wp:docPr id="1" name="Рисунок 1" descr="Фон для памятки (55 фото) » Фоны и обои для рабочего стол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ля памятки (55 фото) » Фоны и обои для рабочего стола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741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DC5" w:rsidRDefault="00FA0DC5" w:rsidP="00FA0DC5">
      <w:pPr>
        <w:spacing w:line="360" w:lineRule="auto"/>
        <w:ind w:left="1134" w:right="1700"/>
        <w:jc w:val="center"/>
        <w:rPr>
          <w:rFonts w:cs="Aharoni"/>
          <w:b/>
          <w:color w:val="F79646" w:themeColor="accent6"/>
          <w:sz w:val="4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A0DC5">
        <w:rPr>
          <w:rFonts w:cs="Aharoni"/>
          <w:b/>
          <w:color w:val="F79646" w:themeColor="accent6"/>
          <w:sz w:val="4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Советы логопеда</w:t>
      </w:r>
    </w:p>
    <w:p w:rsidR="00FA0DC5" w:rsidRPr="00FA0DC5" w:rsidRDefault="00FA0DC5" w:rsidP="00FA0DC5">
      <w:pPr>
        <w:spacing w:line="360" w:lineRule="auto"/>
        <w:ind w:left="1134" w:right="1700"/>
        <w:jc w:val="center"/>
        <w:rPr>
          <w:rFonts w:cs="Aharoni"/>
          <w:b/>
          <w:color w:val="F79646" w:themeColor="accent6"/>
          <w:sz w:val="4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A0DC5">
        <w:rPr>
          <w:rFonts w:cs="Aharoni"/>
          <w:b/>
          <w:color w:val="F79646" w:themeColor="accent6"/>
          <w:sz w:val="4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родителям дошкольников</w:t>
      </w:r>
    </w:p>
    <w:p w:rsidR="008A65EF" w:rsidRDefault="008A65EF" w:rsidP="00FA0DC5">
      <w:pPr>
        <w:tabs>
          <w:tab w:val="left" w:pos="7655"/>
        </w:tabs>
        <w:spacing w:line="240" w:lineRule="auto"/>
        <w:ind w:left="1134" w:right="1700" w:firstLine="708"/>
        <w:jc w:val="both"/>
        <w:rPr>
          <w:rFonts w:cs="Aharoni"/>
          <w:b/>
          <w:sz w:val="36"/>
          <w:szCs w:val="36"/>
        </w:rPr>
      </w:pPr>
    </w:p>
    <w:p w:rsidR="00FA0DC5" w:rsidRDefault="00FA0DC5" w:rsidP="00FA0DC5">
      <w:pPr>
        <w:tabs>
          <w:tab w:val="left" w:pos="7655"/>
        </w:tabs>
        <w:spacing w:line="240" w:lineRule="auto"/>
        <w:ind w:left="1134" w:right="1700" w:firstLine="708"/>
        <w:jc w:val="both"/>
        <w:rPr>
          <w:rFonts w:cs="Aharoni"/>
          <w:b/>
          <w:sz w:val="36"/>
          <w:szCs w:val="36"/>
        </w:rPr>
      </w:pPr>
      <w:bookmarkStart w:id="0" w:name="_GoBack"/>
      <w:bookmarkEnd w:id="0"/>
      <w:r w:rsidRPr="00FA0DC5">
        <w:rPr>
          <w:rFonts w:cs="Aharoni"/>
          <w:b/>
          <w:sz w:val="36"/>
          <w:szCs w:val="36"/>
        </w:rPr>
        <w:t xml:space="preserve">Дети, имеющие проблемы с речью, часто становятся замкнутыми, раздражительными, неуверенными в себе, тормозится их общее развитие, возникают проблемы в обучении, нарушения психики. Очень важно вовремя заметить нарушения речи. Если не начать исправлять их в первые три года жизни ребёнка, с течением времени добиться успеха будет гораздо сложнее. Основными нарушениями речи дошкольников является </w:t>
      </w:r>
      <w:proofErr w:type="spellStart"/>
      <w:r w:rsidRPr="00FA0DC5">
        <w:rPr>
          <w:rFonts w:cs="Aharoni"/>
          <w:b/>
          <w:sz w:val="36"/>
          <w:szCs w:val="36"/>
        </w:rPr>
        <w:t>дислалия</w:t>
      </w:r>
      <w:proofErr w:type="spellEnd"/>
      <w:r w:rsidRPr="00FA0DC5">
        <w:rPr>
          <w:rFonts w:cs="Aharoni"/>
          <w:b/>
          <w:sz w:val="36"/>
          <w:szCs w:val="36"/>
        </w:rPr>
        <w:t xml:space="preserve"> - нарушение звукопроизношения - замена звуков, их искажение, пропуск, перестановка слогов, неправильная расстановка ударений, «проглатывание» </w:t>
      </w:r>
    </w:p>
    <w:p w:rsidR="00C44A50" w:rsidRPr="00FA0DC5" w:rsidRDefault="00FA0DC5" w:rsidP="00FA0DC5">
      <w:pPr>
        <w:tabs>
          <w:tab w:val="left" w:pos="7655"/>
        </w:tabs>
        <w:spacing w:line="240" w:lineRule="auto"/>
        <w:ind w:left="1134" w:right="4251"/>
        <w:jc w:val="both"/>
        <w:rPr>
          <w:rFonts w:cs="Aharoni"/>
          <w:b/>
          <w:sz w:val="36"/>
          <w:szCs w:val="36"/>
        </w:rPr>
      </w:pPr>
      <w:r w:rsidRPr="00FA0DC5">
        <w:rPr>
          <w:rFonts w:cs="Aharoni"/>
          <w:b/>
          <w:sz w:val="36"/>
          <w:szCs w:val="36"/>
        </w:rPr>
        <w:t>окончаний слов, небрежность произношения, нарушения ритма и темпа речи, заикание. Если эти дефекты не проходят у детей в возрасте 3,5–4 лет, необходимо обратиться к логопеду, который разработает программу занятий с учётом индивидуальных особенностей ребенка. Со многими проблемами невозможно справиться без помощи специалиста, владеющего определёнными методиками, но работа по коррекции произносительных навыков должна продолжаться и дома.</w:t>
      </w:r>
    </w:p>
    <w:sectPr w:rsidR="00C44A50" w:rsidRPr="00FA0DC5" w:rsidSect="00FA0DC5">
      <w:pgSz w:w="11906" w:h="16838" w:code="9"/>
      <w:pgMar w:top="0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C5"/>
    <w:rsid w:val="008A65EF"/>
    <w:rsid w:val="009969AB"/>
    <w:rsid w:val="00C44A50"/>
    <w:rsid w:val="00ED4460"/>
    <w:rsid w:val="00F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336B-7DA9-4B7C-BEA4-FAF96AF6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2023-11-15T13:09:00Z</dcterms:created>
  <dcterms:modified xsi:type="dcterms:W3CDTF">2023-11-15T13:25:00Z</dcterms:modified>
</cp:coreProperties>
</file>