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D51134" w:rsidRDefault="000169BF" w:rsidP="0001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134">
        <w:rPr>
          <w:rFonts w:ascii="Times New Roman" w:hAnsi="Times New Roman" w:cs="Times New Roman"/>
          <w:b/>
          <w:sz w:val="24"/>
          <w:szCs w:val="24"/>
        </w:rPr>
        <w:t>ТАБЛИЦА КАЧЕСТВА</w:t>
      </w:r>
    </w:p>
    <w:p w:rsidR="00EE5E69" w:rsidRPr="00D51134" w:rsidRDefault="000C6550" w:rsidP="0001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134">
        <w:rPr>
          <w:rFonts w:ascii="Times New Roman" w:hAnsi="Times New Roman" w:cs="Times New Roman"/>
          <w:b/>
          <w:sz w:val="24"/>
          <w:szCs w:val="24"/>
        </w:rPr>
        <w:t>1</w:t>
      </w:r>
      <w:r w:rsidR="00EE5E69" w:rsidRPr="00D51134">
        <w:rPr>
          <w:rFonts w:ascii="Times New Roman" w:hAnsi="Times New Roman" w:cs="Times New Roman"/>
          <w:b/>
          <w:sz w:val="24"/>
          <w:szCs w:val="24"/>
        </w:rPr>
        <w:t>. Область качества «</w:t>
      </w:r>
      <w:r w:rsidR="00F51ED4" w:rsidRPr="00D51134">
        <w:rPr>
          <w:rFonts w:ascii="Times New Roman" w:hAnsi="Times New Roman" w:cs="Times New Roman"/>
          <w:b/>
          <w:sz w:val="24"/>
          <w:szCs w:val="24"/>
        </w:rPr>
        <w:t>Образовательные ориентиры</w:t>
      </w:r>
      <w:r w:rsidR="00EE5E69" w:rsidRPr="00D51134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765"/>
        <w:gridCol w:w="50"/>
      </w:tblGrid>
      <w:tr w:rsidR="00EE5E69" w:rsidRPr="00D51134" w:rsidTr="00976009">
        <w:trPr>
          <w:cantSplit/>
          <w:trHeight w:val="1361"/>
        </w:trPr>
        <w:tc>
          <w:tcPr>
            <w:tcW w:w="5637" w:type="dxa"/>
          </w:tcPr>
          <w:p w:rsidR="00EE5E69" w:rsidRPr="00D51134" w:rsidRDefault="00EE5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D51134" w:rsidRDefault="00EE5E69" w:rsidP="00976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34">
              <w:rPr>
                <w:rFonts w:ascii="Times New Roman" w:hAnsi="Times New Roman" w:cs="Times New Roman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D51134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34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D51134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D51134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13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D51134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D51134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11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D51134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E69" w:rsidRPr="00D51134" w:rsidTr="00D51134">
        <w:trPr>
          <w:gridAfter w:val="1"/>
          <w:wAfter w:w="50" w:type="dxa"/>
        </w:trPr>
        <w:tc>
          <w:tcPr>
            <w:tcW w:w="10456" w:type="dxa"/>
            <w:gridSpan w:val="6"/>
          </w:tcPr>
          <w:p w:rsidR="009F05F4" w:rsidRPr="00D51134" w:rsidRDefault="009F05F4" w:rsidP="009F05F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113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1.1. «Ориентиры образовательной деятельности» </w:t>
            </w:r>
          </w:p>
          <w:p w:rsidR="00EE5E69" w:rsidRPr="00D51134" w:rsidRDefault="00EE5E69" w:rsidP="009F05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ED4" w:rsidRPr="00D51134" w:rsidTr="00D51134">
        <w:trPr>
          <w:trHeight w:val="329"/>
        </w:trPr>
        <w:tc>
          <w:tcPr>
            <w:tcW w:w="5637" w:type="dxa"/>
          </w:tcPr>
          <w:p w:rsidR="00F51ED4" w:rsidRPr="00D51134" w:rsidRDefault="00F51ED4" w:rsidP="002A6B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F51ED4" w:rsidRPr="00D51134" w:rsidRDefault="00F51ED4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0505A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ED4" w:rsidRPr="00D51134" w:rsidTr="00976009">
        <w:tc>
          <w:tcPr>
            <w:tcW w:w="5637" w:type="dxa"/>
          </w:tcPr>
          <w:p w:rsidR="00F51ED4" w:rsidRPr="00D51134" w:rsidRDefault="00F51ED4" w:rsidP="002A6BB3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F51ED4" w:rsidRPr="00D51134" w:rsidRDefault="00F51ED4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0505A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ED4" w:rsidRPr="00D51134" w:rsidTr="00976009">
        <w:tc>
          <w:tcPr>
            <w:tcW w:w="5637" w:type="dxa"/>
          </w:tcPr>
          <w:p w:rsidR="00F51ED4" w:rsidRPr="00D51134" w:rsidRDefault="00F51ED4" w:rsidP="002A6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F51ED4" w:rsidRPr="00D51134" w:rsidRDefault="00F51ED4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51134" w:rsidRDefault="004F00AD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ED4" w:rsidRPr="00D51134" w:rsidTr="00976009">
        <w:tc>
          <w:tcPr>
            <w:tcW w:w="5637" w:type="dxa"/>
          </w:tcPr>
          <w:p w:rsidR="00F51ED4" w:rsidRPr="00D51134" w:rsidRDefault="00F51ED4" w:rsidP="002A6BB3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Вовлечение коллектива (результаты самооценки педагогов ДОУ, а также опрос педагогов в рамках проведения наблюдения за образовательным процессом)</w:t>
            </w:r>
          </w:p>
        </w:tc>
        <w:tc>
          <w:tcPr>
            <w:tcW w:w="1361" w:type="dxa"/>
          </w:tcPr>
          <w:p w:rsidR="00F51ED4" w:rsidRPr="00D51134" w:rsidRDefault="00F51ED4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51134" w:rsidRDefault="00F51ED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51134" w:rsidRDefault="004F00AD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815" w:type="dxa"/>
            <w:gridSpan w:val="2"/>
          </w:tcPr>
          <w:p w:rsidR="00F51ED4" w:rsidRPr="00D51134" w:rsidRDefault="00F51ED4" w:rsidP="00A35D62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162" w:rsidRPr="00D51134" w:rsidTr="00F56162">
        <w:tc>
          <w:tcPr>
            <w:tcW w:w="5637" w:type="dxa"/>
            <w:shd w:val="clear" w:color="auto" w:fill="FDE9D9" w:themeFill="accent6" w:themeFillTint="33"/>
          </w:tcPr>
          <w:p w:rsidR="00F56162" w:rsidRPr="00D51134" w:rsidRDefault="00F56162" w:rsidP="0048353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34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D51134" w:rsidRDefault="00552926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4,23</w:t>
            </w:r>
          </w:p>
        </w:tc>
      </w:tr>
      <w:tr w:rsidR="009F05F4" w:rsidRPr="00D51134" w:rsidTr="00C11735">
        <w:tc>
          <w:tcPr>
            <w:tcW w:w="10506" w:type="dxa"/>
            <w:gridSpan w:val="7"/>
            <w:shd w:val="clear" w:color="auto" w:fill="FDE9D9" w:themeFill="accent6" w:themeFillTint="33"/>
          </w:tcPr>
          <w:p w:rsidR="00D51134" w:rsidRDefault="00D51134" w:rsidP="009F05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F05F4" w:rsidRPr="00D51134" w:rsidRDefault="009F05F4" w:rsidP="009F05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1134">
              <w:rPr>
                <w:rFonts w:ascii="Times New Roman" w:eastAsia="Times New Roman" w:hAnsi="Times New Roman" w:cs="Times New Roman"/>
                <w:b/>
                <w:bCs/>
              </w:rPr>
              <w:t>Показатель 1.2. «Понимание ребенка. Наблюдение и документирование процессов развития»</w:t>
            </w:r>
          </w:p>
          <w:p w:rsidR="009F05F4" w:rsidRPr="00D51134" w:rsidRDefault="009F05F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550" w:rsidRPr="00D51134" w:rsidTr="00976009">
        <w:tc>
          <w:tcPr>
            <w:tcW w:w="5637" w:type="dxa"/>
          </w:tcPr>
          <w:p w:rsidR="000C6550" w:rsidRPr="00A0505A" w:rsidRDefault="000C6550" w:rsidP="002A6B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D51134" w:rsidRDefault="000C6550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550" w:rsidRPr="00D51134" w:rsidTr="00976009">
        <w:tc>
          <w:tcPr>
            <w:tcW w:w="5637" w:type="dxa"/>
          </w:tcPr>
          <w:p w:rsidR="000C6550" w:rsidRPr="00D51134" w:rsidRDefault="000C6550" w:rsidP="002A6BB3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51134" w:rsidRDefault="004F00AD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1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0C6550" w:rsidRPr="00D51134" w:rsidRDefault="000C6550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550" w:rsidRPr="00D51134" w:rsidTr="00F51ED4">
        <w:trPr>
          <w:trHeight w:val="279"/>
        </w:trPr>
        <w:tc>
          <w:tcPr>
            <w:tcW w:w="5637" w:type="dxa"/>
          </w:tcPr>
          <w:p w:rsidR="000C6550" w:rsidRPr="00D51134" w:rsidRDefault="000C6550" w:rsidP="002A6BB3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D51134" w:rsidRDefault="004F00AD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  <w:bookmarkEnd w:id="0"/>
          </w:p>
        </w:tc>
        <w:tc>
          <w:tcPr>
            <w:tcW w:w="815" w:type="dxa"/>
            <w:gridSpan w:val="2"/>
          </w:tcPr>
          <w:p w:rsidR="000C6550" w:rsidRPr="00D51134" w:rsidRDefault="000C6550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ED4" w:rsidRPr="00D51134" w:rsidTr="00AE7C79">
        <w:tc>
          <w:tcPr>
            <w:tcW w:w="5637" w:type="dxa"/>
            <w:shd w:val="clear" w:color="auto" w:fill="EAF1DD" w:themeFill="accent3" w:themeFillTint="33"/>
          </w:tcPr>
          <w:p w:rsidR="00F51ED4" w:rsidRPr="00D51134" w:rsidRDefault="00F51ED4" w:rsidP="00435545">
            <w:pPr>
              <w:rPr>
                <w:rFonts w:ascii="Times New Roman" w:hAnsi="Times New Roman" w:cs="Times New Roman"/>
                <w:b/>
              </w:rPr>
            </w:pPr>
            <w:r w:rsidRPr="00D51134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1ED4" w:rsidRPr="00D51134" w:rsidRDefault="007F7D3A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51ED4" w:rsidRPr="00D51134" w:rsidTr="00435545">
        <w:tc>
          <w:tcPr>
            <w:tcW w:w="5637" w:type="dxa"/>
            <w:shd w:val="clear" w:color="auto" w:fill="EAF1DD" w:themeFill="accent3" w:themeFillTint="33"/>
          </w:tcPr>
          <w:p w:rsidR="00D51134" w:rsidRDefault="00D51134" w:rsidP="000C6550">
            <w:pPr>
              <w:rPr>
                <w:rFonts w:ascii="Times New Roman" w:hAnsi="Times New Roman" w:cs="Times New Roman"/>
                <w:b/>
              </w:rPr>
            </w:pPr>
          </w:p>
          <w:p w:rsidR="00F51ED4" w:rsidRDefault="00F51ED4" w:rsidP="000C6550">
            <w:pPr>
              <w:rPr>
                <w:rFonts w:ascii="Times New Roman" w:hAnsi="Times New Roman" w:cs="Times New Roman"/>
                <w:b/>
              </w:rPr>
            </w:pPr>
            <w:r w:rsidRPr="00D51134">
              <w:rPr>
                <w:rFonts w:ascii="Times New Roman" w:hAnsi="Times New Roman" w:cs="Times New Roman"/>
                <w:b/>
              </w:rPr>
              <w:t xml:space="preserve">ОБЩИЙ БАЛЛ </w:t>
            </w:r>
            <w:r w:rsidR="000C6550" w:rsidRPr="00D51134">
              <w:rPr>
                <w:rFonts w:ascii="Times New Roman" w:hAnsi="Times New Roman" w:cs="Times New Roman"/>
                <w:b/>
              </w:rPr>
              <w:t>«Образовательные ориентиры</w:t>
            </w:r>
            <w:r w:rsidRPr="00D51134">
              <w:rPr>
                <w:rFonts w:ascii="Times New Roman" w:hAnsi="Times New Roman" w:cs="Times New Roman"/>
                <w:b/>
              </w:rPr>
              <w:t>»</w:t>
            </w:r>
          </w:p>
          <w:p w:rsidR="00D51134" w:rsidRPr="00D51134" w:rsidRDefault="00D51134" w:rsidP="000C65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F51ED4" w:rsidRPr="00D51134" w:rsidRDefault="00F51ED4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1ED4" w:rsidRPr="00D51134" w:rsidRDefault="00F51ED4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134">
              <w:rPr>
                <w:rFonts w:ascii="Times New Roman" w:hAnsi="Times New Roman" w:cs="Times New Roman"/>
                <w:b/>
              </w:rPr>
              <w:t>4</w:t>
            </w:r>
            <w:r w:rsidR="007F7D3A">
              <w:rPr>
                <w:rFonts w:ascii="Times New Roman" w:hAnsi="Times New Roman" w:cs="Times New Roman"/>
                <w:b/>
              </w:rPr>
              <w:t>,12</w:t>
            </w:r>
          </w:p>
        </w:tc>
      </w:tr>
    </w:tbl>
    <w:p w:rsidR="001961C5" w:rsidRPr="00D51134" w:rsidRDefault="001961C5">
      <w:pPr>
        <w:rPr>
          <w:rFonts w:ascii="Times New Roman" w:hAnsi="Times New Roman" w:cs="Times New Roman"/>
          <w:sz w:val="24"/>
          <w:szCs w:val="24"/>
        </w:rPr>
      </w:pPr>
    </w:p>
    <w:p w:rsidR="00EE5E69" w:rsidRPr="00D51134" w:rsidRDefault="00EE5E69">
      <w:pPr>
        <w:rPr>
          <w:rFonts w:ascii="Times New Roman" w:hAnsi="Times New Roman" w:cs="Times New Roman"/>
          <w:sz w:val="24"/>
          <w:szCs w:val="24"/>
        </w:rPr>
      </w:pPr>
    </w:p>
    <w:sectPr w:rsidR="00EE5E69" w:rsidRPr="00D51134" w:rsidSect="00A0505A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E69"/>
    <w:rsid w:val="000169BF"/>
    <w:rsid w:val="000C6550"/>
    <w:rsid w:val="001961C5"/>
    <w:rsid w:val="002A458F"/>
    <w:rsid w:val="00435545"/>
    <w:rsid w:val="004F00AD"/>
    <w:rsid w:val="00552926"/>
    <w:rsid w:val="007F7D3A"/>
    <w:rsid w:val="00976009"/>
    <w:rsid w:val="009F05F4"/>
    <w:rsid w:val="00A0505A"/>
    <w:rsid w:val="00A35D62"/>
    <w:rsid w:val="00A82EAE"/>
    <w:rsid w:val="00C53152"/>
    <w:rsid w:val="00D45CD1"/>
    <w:rsid w:val="00D51134"/>
    <w:rsid w:val="00E21D32"/>
    <w:rsid w:val="00EE5B28"/>
    <w:rsid w:val="00EE5E69"/>
    <w:rsid w:val="00F1161A"/>
    <w:rsid w:val="00F51ED4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3</cp:revision>
  <cp:lastPrinted>2022-04-11T12:07:00Z</cp:lastPrinted>
  <dcterms:created xsi:type="dcterms:W3CDTF">2023-03-20T11:04:00Z</dcterms:created>
  <dcterms:modified xsi:type="dcterms:W3CDTF">2023-05-15T14:42:00Z</dcterms:modified>
</cp:coreProperties>
</file>