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D4" w:rsidRPr="000E71D4" w:rsidRDefault="000E71D4" w:rsidP="000E71D4">
      <w:pPr>
        <w:spacing w:after="0"/>
        <w:jc w:val="center"/>
        <w:rPr>
          <w:rFonts w:ascii="Times New Roman" w:eastAsia="Calibri" w:hAnsi="Times New Roman" w:cs="Times New Roman"/>
          <w:b/>
          <w:szCs w:val="20"/>
          <w:lang w:val="ru-RU"/>
        </w:rPr>
      </w:pPr>
      <w:r w:rsidRPr="000E71D4">
        <w:rPr>
          <w:rFonts w:ascii="Times New Roman" w:eastAsia="Calibri" w:hAnsi="Times New Roman" w:cs="Times New Roman"/>
          <w:b/>
          <w:szCs w:val="20"/>
          <w:lang w:val="ru-RU"/>
        </w:rPr>
        <w:t xml:space="preserve">МУНИЦИПАЛЬНОЕ БЮДЖЕТНОЕ ДОШКОЛЬНОЕ ОБРАЗОВАТЕЛЬНОЕ УЧРЕЖДЕНИЕ </w:t>
      </w:r>
    </w:p>
    <w:p w:rsidR="000E71D4" w:rsidRPr="000E71D4" w:rsidRDefault="000E71D4" w:rsidP="000E71D4">
      <w:pPr>
        <w:spacing w:after="0"/>
        <w:jc w:val="center"/>
        <w:rPr>
          <w:rFonts w:ascii="Times New Roman" w:eastAsia="Calibri" w:hAnsi="Times New Roman" w:cs="Times New Roman"/>
          <w:b/>
          <w:szCs w:val="20"/>
          <w:lang w:val="ru-RU"/>
        </w:rPr>
      </w:pPr>
      <w:r w:rsidRPr="000E71D4">
        <w:rPr>
          <w:rFonts w:ascii="Times New Roman" w:eastAsia="Calibri" w:hAnsi="Times New Roman" w:cs="Times New Roman"/>
          <w:b/>
          <w:szCs w:val="20"/>
          <w:lang w:val="ru-RU"/>
        </w:rPr>
        <w:t>ДЕТСКИЙ САД № 8 «ДЮЙМОВОЧКА»</w:t>
      </w:r>
    </w:p>
    <w:p w:rsidR="000E71D4" w:rsidRPr="000E71D4" w:rsidRDefault="000E71D4" w:rsidP="000E71D4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0E71D4" w:rsidRPr="000E71D4" w:rsidRDefault="000E71D4" w:rsidP="000E71D4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0E71D4">
        <w:rPr>
          <w:rFonts w:ascii="Times New Roman" w:eastAsia="Calibri" w:hAnsi="Times New Roman" w:cs="Times New Roman"/>
          <w:b/>
          <w:sz w:val="20"/>
          <w:szCs w:val="20"/>
          <w:lang w:val="ru-RU"/>
        </w:rPr>
        <w:t>141018, Московская область,</w:t>
      </w:r>
    </w:p>
    <w:p w:rsidR="000E71D4" w:rsidRPr="000E71D4" w:rsidRDefault="000E71D4" w:rsidP="000E71D4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0E71D4">
        <w:rPr>
          <w:rFonts w:ascii="Times New Roman" w:eastAsia="Calibri" w:hAnsi="Times New Roman" w:cs="Times New Roman"/>
          <w:b/>
          <w:sz w:val="20"/>
          <w:szCs w:val="20"/>
          <w:lang w:val="ru-RU"/>
        </w:rPr>
        <w:t>г. о. Мытищи, Новомытищинский проспект д 43 к 2                                                                      тел. 8-495-581-73-75</w:t>
      </w:r>
    </w:p>
    <w:p w:rsidR="000E71D4" w:rsidRPr="000E71D4" w:rsidRDefault="000E71D4" w:rsidP="000E71D4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0E71D4">
        <w:rPr>
          <w:rFonts w:ascii="Times New Roman" w:eastAsia="Calibri" w:hAnsi="Times New Roman" w:cs="Times New Roman"/>
          <w:b/>
          <w:sz w:val="20"/>
          <w:szCs w:val="20"/>
          <w:lang w:val="ru-RU"/>
        </w:rPr>
        <w:t>____________________________________________________________________________________________________</w:t>
      </w:r>
    </w:p>
    <w:p w:rsidR="000E71D4" w:rsidRPr="000E71D4" w:rsidRDefault="000E71D4" w:rsidP="000E71D4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0E71D4" w:rsidRPr="000E71D4" w:rsidRDefault="000E71D4" w:rsidP="000E71D4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0E71D4" w:rsidRPr="000E71D4" w:rsidRDefault="000E71D4" w:rsidP="000E71D4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0E71D4" w:rsidRPr="000E71D4" w:rsidRDefault="000E71D4" w:rsidP="000E71D4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0E71D4" w:rsidRPr="000E71D4" w:rsidRDefault="000E71D4" w:rsidP="000E71D4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0E71D4" w:rsidRPr="000E71D4" w:rsidRDefault="000E71D4" w:rsidP="000E71D4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0E71D4" w:rsidRPr="000E71D4" w:rsidRDefault="000E71D4" w:rsidP="000E71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71D4">
        <w:rPr>
          <w:rFonts w:ascii="Times New Roman" w:hAnsi="Times New Roman" w:cs="Times New Roman"/>
          <w:sz w:val="28"/>
          <w:szCs w:val="28"/>
          <w:lang w:val="ru-RU"/>
        </w:rPr>
        <w:t>Консультация для воспитателей на тему:</w:t>
      </w:r>
    </w:p>
    <w:p w:rsidR="000E71D4" w:rsidRPr="000E71D4" w:rsidRDefault="000E71D4" w:rsidP="000E71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71D4">
        <w:rPr>
          <w:rFonts w:ascii="Times New Roman" w:hAnsi="Times New Roman" w:cs="Times New Roman"/>
          <w:sz w:val="28"/>
          <w:szCs w:val="28"/>
          <w:lang w:val="ru-RU"/>
        </w:rPr>
        <w:t xml:space="preserve"> «ПДД. Учим детей в игровой форме»</w:t>
      </w:r>
    </w:p>
    <w:p w:rsidR="000E71D4" w:rsidRPr="000E71D4" w:rsidRDefault="000E71D4" w:rsidP="000E71D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71D4" w:rsidRDefault="007F2845" w:rsidP="000E71D4">
      <w:pPr>
        <w:spacing w:after="0" w:line="276" w:lineRule="auto"/>
        <w:jc w:val="center"/>
        <w:rPr>
          <w:noProof/>
          <w:lang w:eastAsia="ru-RU"/>
        </w:rPr>
      </w:pPr>
      <w:r>
        <w:rPr>
          <w:noProof/>
          <w:lang w:val="ru-RU" w:eastAsia="ru-RU"/>
        </w:rPr>
      </w:r>
      <w:r>
        <w:rPr>
          <w:noProof/>
          <w:lang w:val="ru-RU" w:eastAsia="ru-RU"/>
        </w:rPr>
        <w:pict>
          <v:rect id="Прямоугольник 58" o:spid="_x0000_s1026" alt="ÐÐ°ÑÑÐ¸Ð½ÐºÐ¸ Ð¿Ð¾ Ð·Ð°Ð¿ÑÐ¾ÑÑ Ð²Ð¸ÑÐ°Ð¼Ð¸Ð½ÐºÐ¸" style="width:24.4pt;height:24.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" filled="f" stroked="f">
            <o:lock v:ext="edit" aspectratio="t"/>
            <w10:wrap type="none"/>
            <w10:anchorlock/>
          </v:rect>
        </w:pict>
      </w:r>
      <w:r w:rsidR="000E71D4" w:rsidRPr="00D97E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E71D4" w:rsidRDefault="000E71D4" w:rsidP="000E71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AEC">
        <w:rPr>
          <w:noProof/>
          <w:lang w:val="ru-RU" w:eastAsia="ru-RU"/>
        </w:rPr>
        <w:drawing>
          <wp:inline distT="0" distB="0" distL="0" distR="0">
            <wp:extent cx="4325085" cy="3240000"/>
            <wp:effectExtent l="0" t="0" r="0" b="0"/>
            <wp:docPr id="60" name="Рисунок 60" descr="C:\Users\Ирина\Downloads\02102018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рина\Downloads\021020182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08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D4" w:rsidRDefault="000E71D4" w:rsidP="000E71D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71D4" w:rsidRDefault="000E71D4" w:rsidP="000E71D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71D4" w:rsidRDefault="000E71D4" w:rsidP="000E71D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71D4" w:rsidRDefault="000E71D4" w:rsidP="000E71D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71D4" w:rsidRPr="00A604D1" w:rsidRDefault="000E71D4" w:rsidP="000E71D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604D1">
        <w:rPr>
          <w:rFonts w:ascii="Times New Roman" w:hAnsi="Times New Roman" w:cs="Times New Roman"/>
          <w:sz w:val="28"/>
          <w:szCs w:val="28"/>
          <w:lang w:val="ru-RU"/>
        </w:rPr>
        <w:t xml:space="preserve">Подготовила воспитатель: </w:t>
      </w:r>
    </w:p>
    <w:p w:rsidR="000E71D4" w:rsidRPr="000E71D4" w:rsidRDefault="008D7844" w:rsidP="006B1E4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Железная Т.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В.</w:t>
      </w:r>
    </w:p>
    <w:p w:rsidR="000E71D4" w:rsidRPr="000E71D4" w:rsidRDefault="000E71D4" w:rsidP="000E71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71D4" w:rsidRPr="000E71D4" w:rsidRDefault="000E71D4" w:rsidP="000E71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71D4">
        <w:rPr>
          <w:rFonts w:ascii="Times New Roman" w:hAnsi="Times New Roman" w:cs="Times New Roman"/>
          <w:sz w:val="28"/>
          <w:szCs w:val="28"/>
          <w:lang w:val="ru-RU"/>
        </w:rPr>
        <w:t>г. о. Мытищи</w:t>
      </w:r>
    </w:p>
    <w:p w:rsidR="000E71D4" w:rsidRPr="00A604D1" w:rsidRDefault="008D7844" w:rsidP="000E71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0E71D4" w:rsidRPr="00A604D1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300DD1" w:rsidRPr="000E71D4" w:rsidRDefault="006A57AB" w:rsidP="000E71D4">
      <w:pPr>
        <w:pStyle w:val="a0"/>
        <w:spacing w:before="0" w:after="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0E71D4">
        <w:rPr>
          <w:rFonts w:ascii="Times New Roman" w:hAnsi="Times New Roman" w:cs="Times New Roman"/>
          <w:sz w:val="28"/>
          <w:szCs w:val="28"/>
          <w:lang w:val="ru-RU"/>
        </w:rPr>
        <w:lastRenderedPageBreak/>
        <w:t>В условиях современной жизни в большом городе, начинать учить правила дорожного движения детям необходимо уже с детского сада, потому что от этого может зависеть здоровье и жизнь ребенка. ПДД едины для всех, но написаны взрослым языком, поэтому задача родителей и учителей доступно разъяснить их детям, объяснить всю опасность, которой подвергается ребенок при несоблюдении правил. Особенность дороги такова, что производить тренировки и испытания на ней уже поздно, поэтому лучше всего изучать ПДД в виде игры. Игра способствует развитию памяти и воображения у ребенка, закрепляет привычки и навыки, помогает усвоить общественный опыт. Игра позволяет моделировать реальные ситуации из жизни и учит ребенка принимать решение в каждой отдельной ситуации.</w:t>
      </w:r>
    </w:p>
    <w:p w:rsidR="00300DD1" w:rsidRPr="000E71D4" w:rsidRDefault="006A57AB" w:rsidP="000E71D4">
      <w:pPr>
        <w:pStyle w:val="a0"/>
        <w:spacing w:before="0" w:after="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0E71D4">
        <w:rPr>
          <w:rFonts w:ascii="Times New Roman" w:hAnsi="Times New Roman" w:cs="Times New Roman"/>
          <w:sz w:val="28"/>
          <w:szCs w:val="28"/>
          <w:lang w:val="ru-RU"/>
        </w:rPr>
        <w:t>Игры для изучения Правил дорожного движения можно классифицировать на несколько видов:</w:t>
      </w:r>
    </w:p>
    <w:p w:rsidR="00300DD1" w:rsidRPr="000E71D4" w:rsidRDefault="006A57AB" w:rsidP="000E71D4">
      <w:pPr>
        <w:pStyle w:val="a0"/>
        <w:numPr>
          <w:ilvl w:val="0"/>
          <w:numId w:val="4"/>
        </w:numPr>
        <w:spacing w:before="0"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0E71D4">
        <w:rPr>
          <w:rFonts w:ascii="Times New Roman" w:hAnsi="Times New Roman" w:cs="Times New Roman"/>
          <w:sz w:val="28"/>
          <w:szCs w:val="28"/>
          <w:lang w:val="ru-RU"/>
        </w:rPr>
        <w:t>Обучающая игра — ее целью является приобретение новых знаний и навыков</w:t>
      </w:r>
    </w:p>
    <w:p w:rsidR="00300DD1" w:rsidRPr="000E71D4" w:rsidRDefault="006A57AB" w:rsidP="000E71D4">
      <w:pPr>
        <w:pStyle w:val="a0"/>
        <w:numPr>
          <w:ilvl w:val="0"/>
          <w:numId w:val="4"/>
        </w:numPr>
        <w:spacing w:before="0"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0E71D4">
        <w:rPr>
          <w:rFonts w:ascii="Times New Roman" w:hAnsi="Times New Roman" w:cs="Times New Roman"/>
          <w:sz w:val="28"/>
          <w:szCs w:val="28"/>
          <w:lang w:val="ru-RU"/>
        </w:rPr>
        <w:t>Диагностическая игра — в играх этого типа контролируется, насколько ребенок усвоил умения и знания</w:t>
      </w:r>
    </w:p>
    <w:p w:rsidR="00300DD1" w:rsidRPr="000E71D4" w:rsidRDefault="006A57AB" w:rsidP="000E71D4">
      <w:pPr>
        <w:pStyle w:val="a0"/>
        <w:numPr>
          <w:ilvl w:val="0"/>
          <w:numId w:val="4"/>
        </w:numPr>
        <w:spacing w:before="0" w:after="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0E71D4">
        <w:rPr>
          <w:rFonts w:ascii="Times New Roman" w:hAnsi="Times New Roman" w:cs="Times New Roman"/>
          <w:sz w:val="28"/>
          <w:szCs w:val="28"/>
          <w:lang w:val="ru-RU"/>
        </w:rPr>
        <w:t>Развивающая игра — способствует развитию личностных качеств, необходимых для хорошего ориентирования на дороге — внимательности, осторожности, быстроты реакции, ориентировки на</w:t>
      </w:r>
      <w:r w:rsidR="000E71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71D4">
        <w:rPr>
          <w:rFonts w:ascii="Times New Roman" w:hAnsi="Times New Roman" w:cs="Times New Roman"/>
          <w:sz w:val="28"/>
          <w:szCs w:val="28"/>
          <w:lang w:val="ru-RU"/>
        </w:rPr>
        <w:t>местности</w:t>
      </w:r>
    </w:p>
    <w:p w:rsidR="00300DD1" w:rsidRPr="000E71D4" w:rsidRDefault="006A57AB" w:rsidP="000E71D4">
      <w:pPr>
        <w:pStyle w:val="a0"/>
        <w:spacing w:before="0" w:after="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0E71D4">
        <w:rPr>
          <w:rFonts w:ascii="Times New Roman" w:hAnsi="Times New Roman" w:cs="Times New Roman"/>
          <w:sz w:val="28"/>
          <w:szCs w:val="28"/>
          <w:lang w:val="ru-RU"/>
        </w:rPr>
        <w:t>Бывают и комбинированные игры, которые сочетают в себе свойства двух или даже трех типов. Кроме того, есть игры, которые построены на выборе наилучшего алгоритма действия в данной конкретной ситуации дорожного движения, а есть такие, где ребенок должен сам придумать решение в дорожной ситуации.</w:t>
      </w:r>
    </w:p>
    <w:p w:rsidR="00300DD1" w:rsidRPr="000E71D4" w:rsidRDefault="006A57AB" w:rsidP="000E71D4">
      <w:pPr>
        <w:pStyle w:val="a0"/>
        <w:spacing w:before="0" w:after="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0E71D4">
        <w:rPr>
          <w:rFonts w:ascii="Times New Roman" w:hAnsi="Times New Roman" w:cs="Times New Roman"/>
          <w:sz w:val="28"/>
          <w:szCs w:val="28"/>
          <w:lang w:val="ru-RU"/>
        </w:rPr>
        <w:t>Игры для самых маленьких детей от трех лет представляют собой, как правило, лото или домино с дорожными знаками, или книжку с наклейками. К игре обычно прилагается методическое пособие с ПДД для детей, где подробно описываются все встречающиеся на пути дорожные знаки и даются советы по правильному поведению на дороге. В играх для детей постарше, от 5 лет, основное внимание уделяется основным правилам перехода через дорогу и поведению на остановках общественного транспорта. Игра может быть сделана в виде викторины с вопросами и ответами. А со школьного возраста удобно использовать для изучении ПДД специальные</w:t>
      </w:r>
      <w:r w:rsidR="000E71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71D4">
        <w:rPr>
          <w:rFonts w:ascii="Times New Roman" w:hAnsi="Times New Roman" w:cs="Times New Roman"/>
          <w:sz w:val="28"/>
          <w:szCs w:val="28"/>
          <w:lang w:val="ru-RU"/>
        </w:rPr>
        <w:t>компьютерные игры, которые в нескучной для ребенка форме помогут освоить основные правила поведения на дороге на примере наиболее распространенных дорожных ситуаций.</w:t>
      </w:r>
    </w:p>
    <w:p w:rsidR="00300DD1" w:rsidRPr="000E71D4" w:rsidRDefault="006A57AB" w:rsidP="000E71D4">
      <w:pPr>
        <w:pStyle w:val="a0"/>
        <w:spacing w:before="0" w:after="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0E71D4">
        <w:rPr>
          <w:rFonts w:ascii="Times New Roman" w:hAnsi="Times New Roman" w:cs="Times New Roman"/>
          <w:sz w:val="28"/>
          <w:szCs w:val="28"/>
          <w:lang w:val="ru-RU"/>
        </w:rPr>
        <w:t>И самое главное, обучая ребенка Правилам дорожного движения, взрослый должен сам хорошо разбираться в них и всегда последовательно следовать</w:t>
      </w:r>
      <w:r w:rsidR="000E71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71D4">
        <w:rPr>
          <w:rFonts w:ascii="Times New Roman" w:hAnsi="Times New Roman" w:cs="Times New Roman"/>
          <w:sz w:val="28"/>
          <w:szCs w:val="28"/>
          <w:lang w:val="ru-RU"/>
        </w:rPr>
        <w:t>им на дороге.</w:t>
      </w:r>
    </w:p>
    <w:sectPr w:rsidR="00300DD1" w:rsidRPr="000E71D4" w:rsidSect="002B4C5C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45" w:rsidRDefault="007F2845">
      <w:pPr>
        <w:spacing w:after="0"/>
      </w:pPr>
      <w:r>
        <w:separator/>
      </w:r>
    </w:p>
  </w:endnote>
  <w:endnote w:type="continuationSeparator" w:id="0">
    <w:p w:rsidR="007F2845" w:rsidRDefault="007F2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45" w:rsidRDefault="007F2845">
      <w:r>
        <w:separator/>
      </w:r>
    </w:p>
  </w:footnote>
  <w:footnote w:type="continuationSeparator" w:id="0">
    <w:p w:rsidR="007F2845" w:rsidRDefault="007F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7F69BA"/>
    <w:multiLevelType w:val="multilevel"/>
    <w:tmpl w:val="2E0033E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405E3D0"/>
    <w:multiLevelType w:val="multilevel"/>
    <w:tmpl w:val="6E6C84D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F67E8"/>
    <w:multiLevelType w:val="multilevel"/>
    <w:tmpl w:val="B5424EF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AE18B9"/>
    <w:multiLevelType w:val="hybridMultilevel"/>
    <w:tmpl w:val="65420E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E71D4"/>
    <w:rsid w:val="001A1F57"/>
    <w:rsid w:val="002B4C5C"/>
    <w:rsid w:val="00300DD1"/>
    <w:rsid w:val="00330E8E"/>
    <w:rsid w:val="004E29B3"/>
    <w:rsid w:val="00590D07"/>
    <w:rsid w:val="006A57AB"/>
    <w:rsid w:val="006B1E4E"/>
    <w:rsid w:val="00757B40"/>
    <w:rsid w:val="00784D58"/>
    <w:rsid w:val="00786584"/>
    <w:rsid w:val="007F2845"/>
    <w:rsid w:val="008D6863"/>
    <w:rsid w:val="008D7844"/>
    <w:rsid w:val="00A604D1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C2F31A-5FD5-42ED-BC33-62BA5147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5C"/>
  </w:style>
  <w:style w:type="paragraph" w:styleId="1">
    <w:name w:val="heading 1"/>
    <w:basedOn w:val="a"/>
    <w:next w:val="a0"/>
    <w:uiPriority w:val="9"/>
    <w:qFormat/>
    <w:rsid w:val="002B4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2B4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2B4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2B4C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2B4C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2B4C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2B4C5C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2B4C5C"/>
  </w:style>
  <w:style w:type="paragraph" w:customStyle="1" w:styleId="Compact">
    <w:name w:val="Compact"/>
    <w:basedOn w:val="a0"/>
    <w:qFormat/>
    <w:rsid w:val="002B4C5C"/>
    <w:pPr>
      <w:spacing w:before="36" w:after="36"/>
    </w:pPr>
  </w:style>
  <w:style w:type="paragraph" w:styleId="a4">
    <w:name w:val="Title"/>
    <w:basedOn w:val="a"/>
    <w:next w:val="a0"/>
    <w:qFormat/>
    <w:rsid w:val="002B4C5C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rsid w:val="002B4C5C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2B4C5C"/>
    <w:pPr>
      <w:keepNext/>
      <w:keepLines/>
      <w:jc w:val="center"/>
    </w:pPr>
  </w:style>
  <w:style w:type="paragraph" w:styleId="a6">
    <w:name w:val="Date"/>
    <w:next w:val="a0"/>
    <w:qFormat/>
    <w:rsid w:val="002B4C5C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2B4C5C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2B4C5C"/>
  </w:style>
  <w:style w:type="paragraph" w:styleId="a8">
    <w:name w:val="Block Text"/>
    <w:basedOn w:val="a0"/>
    <w:next w:val="a0"/>
    <w:uiPriority w:val="9"/>
    <w:unhideWhenUsed/>
    <w:qFormat/>
    <w:rsid w:val="002B4C5C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  <w:rsid w:val="002B4C5C"/>
  </w:style>
  <w:style w:type="paragraph" w:customStyle="1" w:styleId="DefinitionTerm">
    <w:name w:val="Definition Term"/>
    <w:basedOn w:val="a"/>
    <w:next w:val="Definition"/>
    <w:rsid w:val="002B4C5C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2B4C5C"/>
  </w:style>
  <w:style w:type="paragraph" w:styleId="aa">
    <w:name w:val="caption"/>
    <w:basedOn w:val="a"/>
    <w:link w:val="ab"/>
    <w:rsid w:val="002B4C5C"/>
    <w:pPr>
      <w:spacing w:after="120"/>
    </w:pPr>
    <w:rPr>
      <w:i/>
    </w:rPr>
  </w:style>
  <w:style w:type="paragraph" w:customStyle="1" w:styleId="TableCaption">
    <w:name w:val="Table Caption"/>
    <w:basedOn w:val="aa"/>
    <w:rsid w:val="002B4C5C"/>
    <w:pPr>
      <w:keepNext/>
    </w:pPr>
  </w:style>
  <w:style w:type="paragraph" w:customStyle="1" w:styleId="ImageCaption">
    <w:name w:val="Image Caption"/>
    <w:basedOn w:val="aa"/>
    <w:rsid w:val="002B4C5C"/>
  </w:style>
  <w:style w:type="paragraph" w:customStyle="1" w:styleId="Figure">
    <w:name w:val="Figure"/>
    <w:basedOn w:val="a"/>
    <w:rsid w:val="002B4C5C"/>
  </w:style>
  <w:style w:type="paragraph" w:customStyle="1" w:styleId="FigurewithCaption">
    <w:name w:val="Figure with Caption"/>
    <w:basedOn w:val="Figure"/>
    <w:rsid w:val="002B4C5C"/>
    <w:pPr>
      <w:keepNext/>
    </w:pPr>
  </w:style>
  <w:style w:type="character" w:customStyle="1" w:styleId="ab">
    <w:name w:val="Название объекта Знак"/>
    <w:basedOn w:val="a1"/>
    <w:link w:val="aa"/>
    <w:rsid w:val="002B4C5C"/>
  </w:style>
  <w:style w:type="character" w:customStyle="1" w:styleId="VerbatimChar">
    <w:name w:val="Verbatim Char"/>
    <w:basedOn w:val="ab"/>
    <w:link w:val="SourceCode"/>
    <w:rsid w:val="002B4C5C"/>
    <w:rPr>
      <w:rFonts w:ascii="Consolas" w:hAnsi="Consolas"/>
      <w:sz w:val="22"/>
    </w:rPr>
  </w:style>
  <w:style w:type="character" w:styleId="ac">
    <w:name w:val="footnote reference"/>
    <w:basedOn w:val="ab"/>
    <w:rsid w:val="002B4C5C"/>
    <w:rPr>
      <w:vertAlign w:val="superscript"/>
    </w:rPr>
  </w:style>
  <w:style w:type="character" w:styleId="ad">
    <w:name w:val="Hyperlink"/>
    <w:basedOn w:val="ab"/>
    <w:rsid w:val="002B4C5C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rsid w:val="002B4C5C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2B4C5C"/>
    <w:pPr>
      <w:wordWrap w:val="0"/>
    </w:pPr>
  </w:style>
  <w:style w:type="character" w:customStyle="1" w:styleId="KeywordTok">
    <w:name w:val="KeywordTok"/>
    <w:basedOn w:val="VerbatimChar"/>
    <w:rsid w:val="002B4C5C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2B4C5C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2B4C5C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2B4C5C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2B4C5C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2B4C5C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2B4C5C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2B4C5C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2B4C5C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2B4C5C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2B4C5C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2B4C5C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2B4C5C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2B4C5C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2B4C5C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2B4C5C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2B4C5C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2B4C5C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2B4C5C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2B4C5C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2B4C5C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2B4C5C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2B4C5C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2B4C5C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2B4C5C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2B4C5C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2B4C5C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2B4C5C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2B4C5C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2B4C5C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2B4C5C"/>
    <w:rPr>
      <w:rFonts w:ascii="Consolas" w:hAnsi="Consolas"/>
      <w:sz w:val="22"/>
    </w:rPr>
  </w:style>
  <w:style w:type="paragraph" w:styleId="af">
    <w:name w:val="Balloon Text"/>
    <w:basedOn w:val="a"/>
    <w:link w:val="af0"/>
    <w:semiHidden/>
    <w:unhideWhenUsed/>
    <w:rsid w:val="006B1E4E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6B1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8</cp:revision>
  <dcterms:created xsi:type="dcterms:W3CDTF">2018-10-18T07:58:00Z</dcterms:created>
  <dcterms:modified xsi:type="dcterms:W3CDTF">2023-02-21T04:51:00Z</dcterms:modified>
</cp:coreProperties>
</file>