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63" w:rsidRPr="009A1363" w:rsidRDefault="009A1363" w:rsidP="009A1363">
      <w:pPr>
        <w:spacing w:after="0"/>
        <w:jc w:val="center"/>
        <w:rPr>
          <w:rFonts w:ascii="Times New Roman" w:eastAsia="Calibri" w:hAnsi="Times New Roman" w:cs="Times New Roman"/>
          <w:b/>
          <w:szCs w:val="20"/>
          <w:lang w:val="ru-RU"/>
        </w:rPr>
      </w:pPr>
      <w:r w:rsidRPr="009A1363">
        <w:rPr>
          <w:rFonts w:ascii="Times New Roman" w:eastAsia="Calibri" w:hAnsi="Times New Roman" w:cs="Times New Roman"/>
          <w:b/>
          <w:szCs w:val="20"/>
          <w:lang w:val="ru-RU"/>
        </w:rPr>
        <w:t xml:space="preserve">МУНИЦИПАЛЬНОЕ БЮДЖЕТНОЕ ДОШКОЛЬНОЕ ОБРАЗОВАТЕЛЬНОЕ УЧРЕЖДЕНИЕ </w:t>
      </w:r>
    </w:p>
    <w:p w:rsidR="009A1363" w:rsidRPr="009A1363" w:rsidRDefault="009A1363" w:rsidP="009A1363">
      <w:pPr>
        <w:spacing w:after="0"/>
        <w:jc w:val="center"/>
        <w:rPr>
          <w:rFonts w:ascii="Times New Roman" w:eastAsia="Calibri" w:hAnsi="Times New Roman" w:cs="Times New Roman"/>
          <w:b/>
          <w:szCs w:val="20"/>
          <w:lang w:val="ru-RU"/>
        </w:rPr>
      </w:pPr>
      <w:r w:rsidRPr="009A1363">
        <w:rPr>
          <w:rFonts w:ascii="Times New Roman" w:eastAsia="Calibri" w:hAnsi="Times New Roman" w:cs="Times New Roman"/>
          <w:b/>
          <w:szCs w:val="20"/>
          <w:lang w:val="ru-RU"/>
        </w:rPr>
        <w:t>ДЕТСКИЙ САД № 8 «ДЮЙМОВОЧКА»</w:t>
      </w:r>
    </w:p>
    <w:p w:rsidR="009A1363" w:rsidRPr="009A1363" w:rsidRDefault="009A1363" w:rsidP="009A1363">
      <w:pPr>
        <w:spacing w:after="0"/>
        <w:ind w:left="-709"/>
        <w:jc w:val="center"/>
        <w:rPr>
          <w:rFonts w:ascii="Times New Roman" w:eastAsia="Calibri" w:hAnsi="Times New Roman" w:cs="Times New Roman"/>
          <w:b/>
          <w:sz w:val="20"/>
          <w:szCs w:val="20"/>
          <w:lang w:val="ru-RU"/>
        </w:rPr>
      </w:pPr>
    </w:p>
    <w:p w:rsidR="009A1363" w:rsidRPr="009A1363" w:rsidRDefault="009A1363" w:rsidP="009A1363">
      <w:pPr>
        <w:spacing w:after="0"/>
        <w:ind w:left="-709"/>
        <w:rPr>
          <w:rFonts w:ascii="Times New Roman" w:eastAsia="Calibri" w:hAnsi="Times New Roman" w:cs="Times New Roman"/>
          <w:b/>
          <w:sz w:val="20"/>
          <w:szCs w:val="20"/>
          <w:lang w:val="ru-RU"/>
        </w:rPr>
      </w:pPr>
      <w:r w:rsidRPr="009A1363">
        <w:rPr>
          <w:rFonts w:ascii="Times New Roman" w:eastAsia="Calibri" w:hAnsi="Times New Roman" w:cs="Times New Roman"/>
          <w:b/>
          <w:sz w:val="20"/>
          <w:szCs w:val="20"/>
          <w:lang w:val="ru-RU"/>
        </w:rPr>
        <w:t>141018, Московская область,</w:t>
      </w:r>
    </w:p>
    <w:p w:rsidR="009A1363" w:rsidRPr="009A1363" w:rsidRDefault="009A1363" w:rsidP="009A1363">
      <w:pPr>
        <w:spacing w:after="0"/>
        <w:ind w:left="-709"/>
        <w:rPr>
          <w:rFonts w:ascii="Times New Roman" w:eastAsia="Calibri" w:hAnsi="Times New Roman" w:cs="Times New Roman"/>
          <w:b/>
          <w:sz w:val="20"/>
          <w:szCs w:val="20"/>
          <w:lang w:val="ru-RU"/>
        </w:rPr>
      </w:pPr>
      <w:r w:rsidRPr="009A1363">
        <w:rPr>
          <w:rFonts w:ascii="Times New Roman" w:eastAsia="Calibri" w:hAnsi="Times New Roman" w:cs="Times New Roman"/>
          <w:b/>
          <w:sz w:val="20"/>
          <w:szCs w:val="20"/>
          <w:lang w:val="ru-RU"/>
        </w:rPr>
        <w:t>г. о. Мытищи, Новомытищинский проспект д 43 к 2                                                                      тел. 8-495-581-73-75</w:t>
      </w:r>
    </w:p>
    <w:p w:rsidR="009A1363" w:rsidRPr="009A1363" w:rsidRDefault="009A1363" w:rsidP="009A1363">
      <w:pPr>
        <w:spacing w:after="0"/>
        <w:ind w:left="-709"/>
        <w:rPr>
          <w:rFonts w:ascii="Times New Roman" w:eastAsia="Calibri" w:hAnsi="Times New Roman" w:cs="Times New Roman"/>
          <w:b/>
          <w:sz w:val="20"/>
          <w:szCs w:val="20"/>
          <w:lang w:val="ru-RU"/>
        </w:rPr>
      </w:pPr>
      <w:r w:rsidRPr="009A1363">
        <w:rPr>
          <w:rFonts w:ascii="Times New Roman" w:eastAsia="Calibri" w:hAnsi="Times New Roman" w:cs="Times New Roman"/>
          <w:b/>
          <w:sz w:val="20"/>
          <w:szCs w:val="20"/>
          <w:lang w:val="ru-RU"/>
        </w:rPr>
        <w:t>____________________________________________________________________________________________________</w:t>
      </w:r>
    </w:p>
    <w:p w:rsidR="009A1363" w:rsidRPr="009A1363" w:rsidRDefault="009A1363" w:rsidP="009A1363">
      <w:pPr>
        <w:spacing w:after="0"/>
        <w:ind w:left="-709"/>
        <w:rPr>
          <w:rFonts w:ascii="Times New Roman" w:eastAsia="Calibri" w:hAnsi="Times New Roman" w:cs="Times New Roman"/>
          <w:b/>
          <w:sz w:val="20"/>
          <w:szCs w:val="20"/>
          <w:lang w:val="ru-RU"/>
        </w:rPr>
      </w:pPr>
    </w:p>
    <w:p w:rsidR="009A1363" w:rsidRPr="009A1363" w:rsidRDefault="009A1363" w:rsidP="009A1363">
      <w:pPr>
        <w:spacing w:after="0"/>
        <w:ind w:left="-709"/>
        <w:rPr>
          <w:rFonts w:ascii="Times New Roman" w:eastAsia="Calibri" w:hAnsi="Times New Roman" w:cs="Times New Roman"/>
          <w:b/>
          <w:sz w:val="20"/>
          <w:szCs w:val="20"/>
          <w:lang w:val="ru-RU"/>
        </w:rPr>
      </w:pPr>
    </w:p>
    <w:p w:rsidR="009A1363" w:rsidRPr="009A1363" w:rsidRDefault="009A1363" w:rsidP="009A1363">
      <w:pPr>
        <w:spacing w:after="0"/>
        <w:ind w:left="-709"/>
        <w:rPr>
          <w:rFonts w:ascii="Times New Roman" w:eastAsia="Calibri" w:hAnsi="Times New Roman" w:cs="Times New Roman"/>
          <w:b/>
          <w:sz w:val="20"/>
          <w:szCs w:val="20"/>
          <w:lang w:val="ru-RU"/>
        </w:rPr>
      </w:pPr>
    </w:p>
    <w:p w:rsidR="009A1363" w:rsidRPr="009A1363" w:rsidRDefault="009A1363" w:rsidP="009A1363">
      <w:pPr>
        <w:spacing w:after="0"/>
        <w:ind w:left="-709"/>
        <w:rPr>
          <w:rFonts w:ascii="Times New Roman" w:eastAsia="Calibri" w:hAnsi="Times New Roman" w:cs="Times New Roman"/>
          <w:b/>
          <w:sz w:val="20"/>
          <w:szCs w:val="20"/>
          <w:lang w:val="ru-RU"/>
        </w:rPr>
      </w:pPr>
    </w:p>
    <w:p w:rsidR="009A1363" w:rsidRPr="009A1363" w:rsidRDefault="009A1363" w:rsidP="009A1363">
      <w:pPr>
        <w:spacing w:after="0"/>
        <w:ind w:left="-709"/>
        <w:rPr>
          <w:rFonts w:ascii="Times New Roman" w:eastAsia="Calibri" w:hAnsi="Times New Roman" w:cs="Times New Roman"/>
          <w:b/>
          <w:sz w:val="20"/>
          <w:szCs w:val="20"/>
          <w:lang w:val="ru-RU"/>
        </w:rPr>
      </w:pPr>
    </w:p>
    <w:p w:rsidR="009A1363" w:rsidRPr="009A1363" w:rsidRDefault="009A1363" w:rsidP="009A1363">
      <w:pPr>
        <w:spacing w:after="0"/>
        <w:ind w:left="-709"/>
        <w:rPr>
          <w:rFonts w:ascii="Times New Roman" w:eastAsia="Calibri" w:hAnsi="Times New Roman" w:cs="Times New Roman"/>
          <w:b/>
          <w:sz w:val="20"/>
          <w:szCs w:val="20"/>
          <w:lang w:val="ru-RU"/>
        </w:rPr>
      </w:pPr>
    </w:p>
    <w:p w:rsidR="009A1363" w:rsidRPr="009A1363" w:rsidRDefault="009A1363" w:rsidP="009A1363">
      <w:pPr>
        <w:spacing w:after="0"/>
        <w:ind w:left="-709"/>
        <w:rPr>
          <w:rFonts w:ascii="Times New Roman" w:eastAsia="Calibri" w:hAnsi="Times New Roman" w:cs="Times New Roman"/>
          <w:b/>
          <w:sz w:val="20"/>
          <w:szCs w:val="20"/>
          <w:lang w:val="ru-RU"/>
        </w:rPr>
      </w:pPr>
    </w:p>
    <w:p w:rsidR="009A1363" w:rsidRPr="009A1363" w:rsidRDefault="009A1363" w:rsidP="009A1363">
      <w:pPr>
        <w:spacing w:after="0"/>
        <w:ind w:left="-709"/>
        <w:rPr>
          <w:rFonts w:ascii="Times New Roman" w:eastAsia="Calibri" w:hAnsi="Times New Roman" w:cs="Times New Roman"/>
          <w:b/>
          <w:sz w:val="20"/>
          <w:szCs w:val="20"/>
          <w:lang w:val="ru-RU"/>
        </w:rPr>
      </w:pPr>
    </w:p>
    <w:p w:rsidR="009A1363" w:rsidRPr="009A1363" w:rsidRDefault="009A1363" w:rsidP="009A1363">
      <w:pPr>
        <w:spacing w:after="0" w:line="276" w:lineRule="auto"/>
        <w:jc w:val="center"/>
        <w:rPr>
          <w:rFonts w:ascii="Times New Roman" w:eastAsia="Calibri" w:hAnsi="Times New Roman" w:cs="Times New Roman"/>
          <w:b/>
          <w:sz w:val="36"/>
          <w:szCs w:val="28"/>
          <w:lang w:val="ru-RU"/>
        </w:rPr>
      </w:pPr>
      <w:r w:rsidRPr="009A1363">
        <w:rPr>
          <w:rFonts w:ascii="Times New Roman" w:eastAsia="Calibri" w:hAnsi="Times New Roman" w:cs="Times New Roman"/>
          <w:b/>
          <w:sz w:val="36"/>
          <w:szCs w:val="28"/>
          <w:lang w:val="ru-RU"/>
        </w:rPr>
        <w:t>Консультация для воспитателей</w:t>
      </w:r>
    </w:p>
    <w:p w:rsidR="009A1363" w:rsidRPr="009A1363" w:rsidRDefault="009A1363" w:rsidP="009A1363">
      <w:pPr>
        <w:spacing w:after="0" w:line="276" w:lineRule="auto"/>
        <w:jc w:val="center"/>
        <w:rPr>
          <w:rFonts w:ascii="Times New Roman" w:eastAsia="Calibri" w:hAnsi="Times New Roman" w:cs="Times New Roman"/>
          <w:b/>
          <w:sz w:val="36"/>
          <w:szCs w:val="28"/>
          <w:lang w:val="ru-RU"/>
        </w:rPr>
      </w:pPr>
      <w:r w:rsidRPr="009A1363">
        <w:rPr>
          <w:rFonts w:ascii="Times New Roman" w:eastAsia="Calibri" w:hAnsi="Times New Roman" w:cs="Times New Roman"/>
          <w:b/>
          <w:sz w:val="36"/>
          <w:szCs w:val="28"/>
          <w:lang w:val="ru-RU"/>
        </w:rPr>
        <w:t>«Игры с песком, водой и глиной»</w:t>
      </w:r>
    </w:p>
    <w:p w:rsidR="009A1363" w:rsidRDefault="009A1363" w:rsidP="009A1363">
      <w:pPr>
        <w:spacing w:after="0" w:line="276" w:lineRule="auto"/>
        <w:jc w:val="center"/>
        <w:rPr>
          <w:rFonts w:ascii="Times New Roman" w:eastAsia="Calibri" w:hAnsi="Times New Roman" w:cs="Times New Roman"/>
          <w:sz w:val="28"/>
          <w:szCs w:val="28"/>
          <w:lang w:val="ru-RU"/>
        </w:rPr>
      </w:pPr>
    </w:p>
    <w:p w:rsidR="009A1363" w:rsidRPr="009A1363" w:rsidRDefault="009A1363" w:rsidP="009A1363">
      <w:pPr>
        <w:spacing w:after="0" w:line="276" w:lineRule="auto"/>
        <w:jc w:val="center"/>
        <w:rPr>
          <w:rFonts w:ascii="Times New Roman" w:eastAsia="Calibri" w:hAnsi="Times New Roman" w:cs="Times New Roman"/>
          <w:sz w:val="28"/>
          <w:szCs w:val="28"/>
          <w:lang w:val="ru-RU"/>
        </w:rPr>
      </w:pPr>
      <w:r w:rsidRPr="00265637">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rPr>
        <w:t xml:space="preserve"> </w:t>
      </w:r>
      <w:r w:rsidRPr="009A1363">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ru-RU" w:eastAsia="ru-RU"/>
        </w:rPr>
        <w:drawing>
          <wp:inline distT="0" distB="0" distL="0" distR="0">
            <wp:extent cx="4371226" cy="3240000"/>
            <wp:effectExtent l="0" t="0" r="0" b="0"/>
            <wp:docPr id="3" name="Рисунок 3" descr="C:\Users\Ирина\Downloads\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ownloads\0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1226" cy="3240000"/>
                    </a:xfrm>
                    <a:prstGeom prst="rect">
                      <a:avLst/>
                    </a:prstGeom>
                    <a:noFill/>
                    <a:ln>
                      <a:noFill/>
                    </a:ln>
                  </pic:spPr>
                </pic:pic>
              </a:graphicData>
            </a:graphic>
          </wp:inline>
        </w:drawing>
      </w:r>
    </w:p>
    <w:p w:rsidR="009A1363" w:rsidRPr="009A1363" w:rsidRDefault="009A1363" w:rsidP="009A1363">
      <w:pPr>
        <w:spacing w:after="0" w:line="276" w:lineRule="auto"/>
        <w:jc w:val="right"/>
        <w:rPr>
          <w:rFonts w:ascii="Times New Roman" w:eastAsia="Calibri" w:hAnsi="Times New Roman" w:cs="Times New Roman"/>
          <w:sz w:val="28"/>
          <w:szCs w:val="28"/>
          <w:lang w:val="ru-RU"/>
        </w:rPr>
      </w:pPr>
    </w:p>
    <w:p w:rsidR="009A1363" w:rsidRPr="009A1363" w:rsidRDefault="009A1363" w:rsidP="009A1363">
      <w:pPr>
        <w:spacing w:after="0" w:line="276" w:lineRule="auto"/>
        <w:jc w:val="right"/>
        <w:rPr>
          <w:rFonts w:ascii="Times New Roman" w:eastAsia="Calibri" w:hAnsi="Times New Roman" w:cs="Times New Roman"/>
          <w:sz w:val="28"/>
          <w:szCs w:val="28"/>
          <w:lang w:val="ru-RU"/>
        </w:rPr>
      </w:pPr>
    </w:p>
    <w:p w:rsidR="009A1363" w:rsidRPr="009A1363" w:rsidRDefault="009A1363" w:rsidP="009A1363">
      <w:pPr>
        <w:spacing w:after="0" w:line="276" w:lineRule="auto"/>
        <w:jc w:val="right"/>
        <w:rPr>
          <w:rFonts w:ascii="Times New Roman" w:eastAsia="Calibri" w:hAnsi="Times New Roman" w:cs="Times New Roman"/>
          <w:sz w:val="28"/>
          <w:szCs w:val="28"/>
          <w:lang w:val="ru-RU"/>
        </w:rPr>
      </w:pPr>
    </w:p>
    <w:p w:rsidR="009A1363" w:rsidRPr="009A1363" w:rsidRDefault="009A1363" w:rsidP="009A1363">
      <w:pPr>
        <w:spacing w:after="0" w:line="276" w:lineRule="auto"/>
        <w:jc w:val="right"/>
        <w:rPr>
          <w:rFonts w:ascii="Times New Roman" w:eastAsia="Calibri" w:hAnsi="Times New Roman" w:cs="Times New Roman"/>
          <w:sz w:val="28"/>
          <w:szCs w:val="28"/>
          <w:lang w:val="ru-RU"/>
        </w:rPr>
      </w:pPr>
      <w:r w:rsidRPr="009A1363">
        <w:rPr>
          <w:rFonts w:ascii="Times New Roman" w:eastAsia="Calibri" w:hAnsi="Times New Roman" w:cs="Times New Roman"/>
          <w:sz w:val="28"/>
          <w:szCs w:val="28"/>
          <w:lang w:val="ru-RU"/>
        </w:rPr>
        <w:t xml:space="preserve">Подготовила воспитатель: </w:t>
      </w:r>
    </w:p>
    <w:p w:rsidR="009A1363" w:rsidRPr="009A1363" w:rsidRDefault="009A1363" w:rsidP="009A1363">
      <w:pPr>
        <w:spacing w:after="0" w:line="276" w:lineRule="auto"/>
        <w:jc w:val="center"/>
        <w:rPr>
          <w:rFonts w:ascii="Times New Roman" w:eastAsia="Calibri" w:hAnsi="Times New Roman" w:cs="Times New Roman"/>
          <w:sz w:val="28"/>
          <w:szCs w:val="28"/>
          <w:lang w:val="ru-RU"/>
        </w:rPr>
      </w:pPr>
    </w:p>
    <w:p w:rsidR="00EC5C60" w:rsidRDefault="00265637" w:rsidP="00EC5C60">
      <w:pPr>
        <w:spacing w:after="0"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Железная Т. В.</w:t>
      </w:r>
    </w:p>
    <w:p w:rsidR="009A1363" w:rsidRPr="009A1363" w:rsidRDefault="009A1363" w:rsidP="009A1363">
      <w:pPr>
        <w:spacing w:after="0" w:line="276" w:lineRule="auto"/>
        <w:jc w:val="center"/>
        <w:rPr>
          <w:rFonts w:ascii="Times New Roman" w:eastAsia="Calibri" w:hAnsi="Times New Roman" w:cs="Times New Roman"/>
          <w:sz w:val="28"/>
          <w:szCs w:val="28"/>
          <w:lang w:val="ru-RU"/>
        </w:rPr>
      </w:pPr>
    </w:p>
    <w:p w:rsidR="009A1363" w:rsidRPr="009A1363" w:rsidRDefault="009A1363" w:rsidP="009A1363">
      <w:pPr>
        <w:spacing w:after="0" w:line="276" w:lineRule="auto"/>
        <w:jc w:val="center"/>
        <w:rPr>
          <w:rFonts w:ascii="Times New Roman" w:eastAsia="Calibri" w:hAnsi="Times New Roman" w:cs="Times New Roman"/>
          <w:sz w:val="28"/>
          <w:szCs w:val="28"/>
          <w:lang w:val="ru-RU"/>
        </w:rPr>
      </w:pPr>
      <w:r w:rsidRPr="009A1363">
        <w:rPr>
          <w:rFonts w:ascii="Times New Roman" w:eastAsia="Calibri" w:hAnsi="Times New Roman" w:cs="Times New Roman"/>
          <w:sz w:val="28"/>
          <w:szCs w:val="28"/>
          <w:lang w:val="ru-RU"/>
        </w:rPr>
        <w:t>г. о. Мытищи</w:t>
      </w:r>
    </w:p>
    <w:p w:rsidR="009A1363" w:rsidRPr="009A1363" w:rsidRDefault="00265637" w:rsidP="009A1363">
      <w:pPr>
        <w:spacing w:after="0" w:line="276"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2022</w:t>
      </w:r>
      <w:r w:rsidR="009A1363" w:rsidRPr="009A1363">
        <w:rPr>
          <w:rFonts w:ascii="Times New Roman" w:eastAsia="Calibri" w:hAnsi="Times New Roman" w:cs="Times New Roman"/>
          <w:sz w:val="28"/>
          <w:szCs w:val="28"/>
          <w:lang w:val="ru-RU"/>
        </w:rPr>
        <w:t xml:space="preserve"> го</w:t>
      </w:r>
      <w:bookmarkStart w:id="0" w:name="_GoBack"/>
      <w:bookmarkEnd w:id="0"/>
      <w:r w:rsidR="009A1363" w:rsidRPr="009A1363">
        <w:rPr>
          <w:rFonts w:ascii="Times New Roman" w:eastAsia="Calibri" w:hAnsi="Times New Roman" w:cs="Times New Roman"/>
          <w:sz w:val="28"/>
          <w:szCs w:val="28"/>
          <w:lang w:val="ru-RU"/>
        </w:rPr>
        <w:t>д</w:t>
      </w:r>
    </w:p>
    <w:p w:rsidR="00912297" w:rsidRPr="00607DD5" w:rsidRDefault="00227740" w:rsidP="00607DD5">
      <w:pPr>
        <w:pStyle w:val="FirstParagraph"/>
        <w:spacing w:before="0" w:after="120"/>
        <w:jc w:val="center"/>
        <w:rPr>
          <w:rFonts w:ascii="Times New Roman" w:hAnsi="Times New Roman" w:cs="Times New Roman"/>
          <w:b/>
          <w:sz w:val="32"/>
          <w:szCs w:val="28"/>
          <w:lang w:val="ru-RU"/>
        </w:rPr>
      </w:pPr>
      <w:r w:rsidRPr="00607DD5">
        <w:rPr>
          <w:rFonts w:ascii="Times New Roman" w:hAnsi="Times New Roman" w:cs="Times New Roman"/>
          <w:b/>
          <w:sz w:val="32"/>
          <w:szCs w:val="28"/>
          <w:lang w:val="ru-RU"/>
        </w:rPr>
        <w:lastRenderedPageBreak/>
        <w:t>Консультация для воспитателей</w:t>
      </w:r>
    </w:p>
    <w:p w:rsidR="00912297" w:rsidRPr="00607DD5" w:rsidRDefault="00227740" w:rsidP="00607DD5">
      <w:pPr>
        <w:pStyle w:val="a0"/>
        <w:spacing w:before="0" w:after="120"/>
        <w:jc w:val="center"/>
        <w:rPr>
          <w:rFonts w:ascii="Times New Roman" w:hAnsi="Times New Roman" w:cs="Times New Roman"/>
          <w:b/>
          <w:sz w:val="32"/>
          <w:szCs w:val="28"/>
          <w:lang w:val="ru-RU"/>
        </w:rPr>
      </w:pPr>
      <w:r w:rsidRPr="00607DD5">
        <w:rPr>
          <w:rFonts w:ascii="Times New Roman" w:hAnsi="Times New Roman" w:cs="Times New Roman"/>
          <w:b/>
          <w:sz w:val="32"/>
          <w:szCs w:val="28"/>
          <w:lang w:val="ru-RU"/>
        </w:rPr>
        <w:t>«Игры с песком, водой и глиной»</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Наступает лето. Дети большую часть дня проводят на открытом воздухе. Именно сейчас можно уделить время их «общению» с природным материалами: песком, водой, глиной. Какие же их свойства могут усвоить дошкольники? Они уже способны понять, что такое три состояния воды. Начнем с жидкого ее состояния — самого привлекательного для детей. Первые представления о воде складываются в младшем дошкольном возрасте: вода течет из крана, в весеннем ручейке, вода растекается, ее можно разлить. Познакомиться с этой особенностью воды дети могут на прогулке: например, вылить воду на асфальт, на пол веранды и понаблюдать за тем, как она разливается, а затем испаряется под лучами солнца (лужа высыхает).</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 xml:space="preserve">Для уточнения преставлений о текучести воды можно провести несложный опыт. Возьмите два </w:t>
      </w:r>
      <w:r w:rsidR="00607DD5" w:rsidRPr="00607DD5">
        <w:rPr>
          <w:rFonts w:ascii="Times New Roman" w:hAnsi="Times New Roman" w:cs="Times New Roman"/>
          <w:sz w:val="28"/>
          <w:szCs w:val="28"/>
          <w:lang w:val="ru-RU"/>
        </w:rPr>
        <w:t>ведерка(стаканчика</w:t>
      </w:r>
      <w:r w:rsidRPr="00607DD5">
        <w:rPr>
          <w:rFonts w:ascii="Times New Roman" w:hAnsi="Times New Roman" w:cs="Times New Roman"/>
          <w:sz w:val="28"/>
          <w:szCs w:val="28"/>
          <w:lang w:val="ru-RU"/>
        </w:rPr>
        <w:t xml:space="preserve">), наполненные водой, а также два-три предмета из твердого </w:t>
      </w:r>
      <w:r w:rsidR="00607DD5" w:rsidRPr="00607DD5">
        <w:rPr>
          <w:rFonts w:ascii="Times New Roman" w:hAnsi="Times New Roman" w:cs="Times New Roman"/>
          <w:sz w:val="28"/>
          <w:szCs w:val="28"/>
          <w:lang w:val="ru-RU"/>
        </w:rPr>
        <w:t>материала (кубики</w:t>
      </w:r>
      <w:r w:rsidRPr="00607DD5">
        <w:rPr>
          <w:rFonts w:ascii="Times New Roman" w:hAnsi="Times New Roman" w:cs="Times New Roman"/>
          <w:sz w:val="28"/>
          <w:szCs w:val="28"/>
          <w:lang w:val="ru-RU"/>
        </w:rPr>
        <w:t>, камешки, палочки и т.д.). Сравните свойства воды и свойства этих предметов: вода льется, растекается, твердые предметы сохраняют форму. А есть ли форма у воды? Ответ на этот вопрос дети должны найти самостоятельно, переливая в</w:t>
      </w:r>
      <w:r w:rsidR="00607DD5">
        <w:rPr>
          <w:rFonts w:ascii="Times New Roman" w:hAnsi="Times New Roman" w:cs="Times New Roman"/>
          <w:sz w:val="28"/>
          <w:szCs w:val="28"/>
          <w:lang w:val="ru-RU"/>
        </w:rPr>
        <w:t>оду из одних сосудов в другие (</w:t>
      </w:r>
      <w:r w:rsidRPr="00607DD5">
        <w:rPr>
          <w:rFonts w:ascii="Times New Roman" w:hAnsi="Times New Roman" w:cs="Times New Roman"/>
          <w:sz w:val="28"/>
          <w:szCs w:val="28"/>
          <w:lang w:val="ru-RU"/>
        </w:rPr>
        <w:t>баночки, формочки и д.) В заключение обобщите результаты экспериментирования: вода принимает форму сосуда, в который ее наливают.</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Можно обратить внимание детей на то, что вода бесцветная, прозр</w:t>
      </w:r>
      <w:r w:rsidR="00607DD5">
        <w:rPr>
          <w:rFonts w:ascii="Times New Roman" w:hAnsi="Times New Roman" w:cs="Times New Roman"/>
          <w:sz w:val="28"/>
          <w:szCs w:val="28"/>
          <w:lang w:val="ru-RU"/>
        </w:rPr>
        <w:t>ачная, безвкусная, без запаха (</w:t>
      </w:r>
      <w:r w:rsidRPr="00607DD5">
        <w:rPr>
          <w:rFonts w:ascii="Times New Roman" w:hAnsi="Times New Roman" w:cs="Times New Roman"/>
          <w:sz w:val="28"/>
          <w:szCs w:val="28"/>
          <w:lang w:val="ru-RU"/>
        </w:rPr>
        <w:t>например, когда даем детям пить на прогулке).</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 xml:space="preserve">Представления о воде, как о жидкости без запаха сформировать у детей не трудно. </w:t>
      </w:r>
      <w:r w:rsidR="00607DD5" w:rsidRPr="00607DD5">
        <w:rPr>
          <w:rFonts w:ascii="Times New Roman" w:hAnsi="Times New Roman" w:cs="Times New Roman"/>
          <w:sz w:val="28"/>
          <w:szCs w:val="28"/>
          <w:lang w:val="ru-RU"/>
        </w:rPr>
        <w:t>«Чистая</w:t>
      </w:r>
      <w:r w:rsidRPr="00607DD5">
        <w:rPr>
          <w:rFonts w:ascii="Times New Roman" w:hAnsi="Times New Roman" w:cs="Times New Roman"/>
          <w:sz w:val="28"/>
          <w:szCs w:val="28"/>
          <w:lang w:val="ru-RU"/>
        </w:rPr>
        <w:t xml:space="preserve"> вода ничем не пах</w:t>
      </w:r>
      <w:r w:rsidR="00607DD5">
        <w:rPr>
          <w:rFonts w:ascii="Times New Roman" w:hAnsi="Times New Roman" w:cs="Times New Roman"/>
          <w:sz w:val="28"/>
          <w:szCs w:val="28"/>
          <w:lang w:val="ru-RU"/>
        </w:rPr>
        <w:t>нет», - убежденно говорят они. Т</w:t>
      </w:r>
      <w:r w:rsidRPr="00607DD5">
        <w:rPr>
          <w:rFonts w:ascii="Times New Roman" w:hAnsi="Times New Roman" w:cs="Times New Roman"/>
          <w:sz w:val="28"/>
          <w:szCs w:val="28"/>
          <w:lang w:val="ru-RU"/>
        </w:rPr>
        <w:t>руднее доказать, что вода не имеет вкуса. Утолив жажду, дети часто говорят: «Ух, вкусная!». Уточните смысл слов «вкусная», «вкус». Обычно дети свои вкусовые ощущения называют словами: «сладкий», «кислый», «соленый», «горький». Можно ли про воду сказать, что она сладкая, кислая, соленая, горькая? Таким доступным способом можно сформировать представление о том, что чистая вода не имеет вкуса.</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Иногда дети ошибочно считают, что вода белого цвета. Как их переубедить? Предложите вспомнить предметы белого цвета. Можно взять лист бумаги и рядом поставить прозрачную баночку с водой или стакан. На основе наглядности дети убедятся: чистая вода не имеет цвета — она бесцветна.</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 xml:space="preserve">Работая с песком, дети воплощают свои замыслы, испытывают творческий подъем. Сколько у них выдумки и изобретательности! Сколько настойчивости! Но песок как строительный материал недолговечен. Стоит ли </w:t>
      </w:r>
      <w:r w:rsidRPr="00607DD5">
        <w:rPr>
          <w:rFonts w:ascii="Times New Roman" w:hAnsi="Times New Roman" w:cs="Times New Roman"/>
          <w:sz w:val="28"/>
          <w:szCs w:val="28"/>
          <w:lang w:val="ru-RU"/>
        </w:rPr>
        <w:lastRenderedPageBreak/>
        <w:t>удивляться, что дошкольники успевают только первоначальные представления о свойствах песка: о цвете, сыпучести сухого песка, липкости влажного.</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Дошкольников можно познакомить с еще одним свойством песка: влажный тяжелее сухого. Для этого следует организовать игры с песком «Испечем куличики». Предложите детям насыпать в одинаковые по размеру ведерки сухой и влажный песок, сравнить, какое ведерко тяжелее. Пусть дети сами попытаются объяснить, почему ведерко с влажным песком тяжелее, почему сухой песок легче влажного. Тогда им будет понятно, что ветер разносит только сухой песок. Завершить такую работу можно, ознакомив детей с иллюстрированным материалом о дюнах, пустынях: почему ветер наметает дюны, барханы, «выводит волны» на просторах пустыни.</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 xml:space="preserve">Чтобы подвести детей к пониманию того, почему песок пропускает воду, быстро сохнет, познакомьте их с его составом. Для этого каждому ребенку предложите положить на картон горстку песка, а картонки расположите по краю песочницы. Целесообразно поставить перед детьми познавательную задачу: «Внимательно рассмотрите песок, найдите как можно больше особенностей у песчинок». Неожиданно для самих себя дети обнаружат много интересного: песчинки неодинаковы по </w:t>
      </w:r>
      <w:r w:rsidR="00607DD5" w:rsidRPr="00607DD5">
        <w:rPr>
          <w:rFonts w:ascii="Times New Roman" w:hAnsi="Times New Roman" w:cs="Times New Roman"/>
          <w:sz w:val="28"/>
          <w:szCs w:val="28"/>
          <w:lang w:val="ru-RU"/>
        </w:rPr>
        <w:t>размеру (есть</w:t>
      </w:r>
      <w:r w:rsidRPr="00607DD5">
        <w:rPr>
          <w:rFonts w:ascii="Times New Roman" w:hAnsi="Times New Roman" w:cs="Times New Roman"/>
          <w:sz w:val="28"/>
          <w:szCs w:val="28"/>
          <w:lang w:val="ru-RU"/>
        </w:rPr>
        <w:t xml:space="preserve"> крупные и совсем маленькие), по цвету (попадаются темные и совсем светлые), по степени </w:t>
      </w:r>
      <w:r w:rsidR="00607DD5" w:rsidRPr="00607DD5">
        <w:rPr>
          <w:rFonts w:ascii="Times New Roman" w:hAnsi="Times New Roman" w:cs="Times New Roman"/>
          <w:sz w:val="28"/>
          <w:szCs w:val="28"/>
          <w:lang w:val="ru-RU"/>
        </w:rPr>
        <w:t>блеска (одни</w:t>
      </w:r>
      <w:r w:rsidRPr="00607DD5">
        <w:rPr>
          <w:rFonts w:ascii="Times New Roman" w:hAnsi="Times New Roman" w:cs="Times New Roman"/>
          <w:sz w:val="28"/>
          <w:szCs w:val="28"/>
          <w:lang w:val="ru-RU"/>
        </w:rPr>
        <w:t xml:space="preserve"> блестят, другие матовые), в песке встречаются ракушки.</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После этого детей несложно подвести к выводу, почему песок сыпучий: песчинки не скреплены между собой, поэтому и рассыпаются по листу бумаги. Понятнее станет детям и причина быстрого высыхания песка: между песчинками есть свободное место, куда проникает ветер, солнечное тепло.</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Поговорим теперь о глине. С глиной детям удобно заниматься на улице: нестрашно, если они испачкаются, не надо торопить детей и напоминать о том, что занятие заканчивается, можно помыть руки в тазике с водой или ведерке, не боясь пролить воду. Целесообразно со свойствами глины знакомить во время лепки. Дошкольники сразу отметят, что глина мягкая, легко поддается воздействию: они мнут ее в руках, раскатывают в шарик, колбаску, делают лепешки — угощение для</w:t>
      </w:r>
      <w:r w:rsidR="00607DD5">
        <w:rPr>
          <w:rFonts w:ascii="Times New Roman" w:hAnsi="Times New Roman" w:cs="Times New Roman"/>
          <w:sz w:val="28"/>
          <w:szCs w:val="28"/>
          <w:lang w:val="ru-RU"/>
        </w:rPr>
        <w:t xml:space="preserve"> </w:t>
      </w:r>
      <w:r w:rsidRPr="00607DD5">
        <w:rPr>
          <w:rFonts w:ascii="Times New Roman" w:hAnsi="Times New Roman" w:cs="Times New Roman"/>
          <w:sz w:val="28"/>
          <w:szCs w:val="28"/>
          <w:lang w:val="ru-RU"/>
        </w:rPr>
        <w:t>кукол. Вылепленные фигурки подсыхают на скамейке под лучами солнца.</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 xml:space="preserve">Педагог беседует с детьми о том, кто что слепил, каких добился успехов. Напоминает, что надо осторожно брать в руки сухую глиняную </w:t>
      </w:r>
      <w:r w:rsidR="00607DD5" w:rsidRPr="00607DD5">
        <w:rPr>
          <w:rFonts w:ascii="Times New Roman" w:hAnsi="Times New Roman" w:cs="Times New Roman"/>
          <w:sz w:val="28"/>
          <w:szCs w:val="28"/>
          <w:lang w:val="ru-RU"/>
        </w:rPr>
        <w:t>фигурку («</w:t>
      </w:r>
      <w:r w:rsidRPr="00607DD5">
        <w:rPr>
          <w:rFonts w:ascii="Times New Roman" w:hAnsi="Times New Roman" w:cs="Times New Roman"/>
          <w:sz w:val="28"/>
          <w:szCs w:val="28"/>
          <w:lang w:val="ru-RU"/>
        </w:rPr>
        <w:t xml:space="preserve">Она может сломаться»); </w:t>
      </w:r>
      <w:r w:rsidR="00607DD5" w:rsidRPr="00607DD5">
        <w:rPr>
          <w:rFonts w:ascii="Times New Roman" w:hAnsi="Times New Roman" w:cs="Times New Roman"/>
          <w:sz w:val="28"/>
          <w:szCs w:val="28"/>
          <w:lang w:val="ru-RU"/>
        </w:rPr>
        <w:t>уточняет («</w:t>
      </w:r>
      <w:r w:rsidRPr="00607DD5">
        <w:rPr>
          <w:rFonts w:ascii="Times New Roman" w:hAnsi="Times New Roman" w:cs="Times New Roman"/>
          <w:sz w:val="28"/>
          <w:szCs w:val="28"/>
          <w:lang w:val="ru-RU"/>
        </w:rPr>
        <w:t>Легко ломается, потому что хрупкая»). Уместно спросить детей, какие еще хрупкие материалы они знают. Так постепенно подводим детей к понятию «хрупкий», т.е.</w:t>
      </w:r>
      <w:r w:rsidR="00607DD5">
        <w:rPr>
          <w:rFonts w:ascii="Times New Roman" w:hAnsi="Times New Roman" w:cs="Times New Roman"/>
          <w:sz w:val="28"/>
          <w:szCs w:val="28"/>
          <w:lang w:val="ru-RU"/>
        </w:rPr>
        <w:t xml:space="preserve"> </w:t>
      </w:r>
      <w:r w:rsidRPr="00607DD5">
        <w:rPr>
          <w:rFonts w:ascii="Times New Roman" w:hAnsi="Times New Roman" w:cs="Times New Roman"/>
          <w:sz w:val="28"/>
          <w:szCs w:val="28"/>
          <w:lang w:val="ru-RU"/>
        </w:rPr>
        <w:t xml:space="preserve">такой, который ломается, рассыпается на части от удара, падения. Можно сначала предложить детям ударить по куску сухой глины и сравнить рассыпавшиеся частички с песком, и только затем сказать, что означают понятия «хрупкий» и «сыпучий». Вспомните </w:t>
      </w:r>
      <w:r w:rsidRPr="00607DD5">
        <w:rPr>
          <w:rFonts w:ascii="Times New Roman" w:hAnsi="Times New Roman" w:cs="Times New Roman"/>
          <w:sz w:val="28"/>
          <w:szCs w:val="28"/>
          <w:lang w:val="ru-RU"/>
        </w:rPr>
        <w:lastRenderedPageBreak/>
        <w:t>вместе с детьми ь тех предметах из глины, которые им знакомы (игрушки народных мастеров, керамическая посуда, фаянсовая и фарфоровая, сувениры).</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Можно провести занятие на сравнение песка и глины. Для этого на дощечку для лепки поместите порошок глины и песок. Спросите, чем различаются частички глины и песчинки, в чем их сходство. Дети сами увидят различия. Надо только отметить одну из главных особенностей глины: частички ее связаны, скреплены между собой, поэтому глину нельзя пересыпать, сырая глина вязкая, липкая, пластичная, а песчинки рассыпаются.</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Чтобы познакомить со свойством глины не пропускать воду, можно организовать игры на участке детского сада. Например, предложите слепить из глины тарелочку, мисочку, чашечку, а в утрамбованном песке сделать углубление. Потом налейте воду в глиняные изделия и в углубление в песке. Спросите: почему вода в глиняной посуде держится, а</w:t>
      </w:r>
      <w:r w:rsidR="00607DD5">
        <w:rPr>
          <w:rFonts w:ascii="Times New Roman" w:hAnsi="Times New Roman" w:cs="Times New Roman"/>
          <w:sz w:val="28"/>
          <w:szCs w:val="28"/>
          <w:lang w:val="ru-RU"/>
        </w:rPr>
        <w:t xml:space="preserve"> </w:t>
      </w:r>
      <w:r w:rsidRPr="00607DD5">
        <w:rPr>
          <w:rFonts w:ascii="Times New Roman" w:hAnsi="Times New Roman" w:cs="Times New Roman"/>
          <w:sz w:val="28"/>
          <w:szCs w:val="28"/>
          <w:lang w:val="ru-RU"/>
        </w:rPr>
        <w:t>в песке нет?</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Детям нравится строить запруды в ручейке, дамбы в луже, в песке. Они убеждаются: песок опускается на дно; прочную дамбу или запруду можно сделать из глины: она не пропускает воду.</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Для закрепления и уточнения представлений о глине предложите детям решить логические задачи. Например, такую: «В теплый летний день дети пошли в лес. Вдруг начался ливень. Дети промокли и заторопились домой. Стали спорить, по какой дороге идти: по короткой, но глинистой или по длинной, но песчаной. Все выбрали длинную. Только Саша пошел по короткой. Дети пришли домой, переоделись в сухую одежду, сели обедать — и только тогда появился Саша, мокрый, грязный, сердитый. Почему Саша так долго добирался домой? Ве</w:t>
      </w:r>
      <w:r w:rsidR="00607DD5">
        <w:rPr>
          <w:rFonts w:ascii="Times New Roman" w:hAnsi="Times New Roman" w:cs="Times New Roman"/>
          <w:sz w:val="28"/>
          <w:szCs w:val="28"/>
          <w:lang w:val="ru-RU"/>
        </w:rPr>
        <w:t xml:space="preserve">дь он пошел по короткой дороге, </w:t>
      </w:r>
      <w:r w:rsidR="00607DD5" w:rsidRPr="00607DD5">
        <w:rPr>
          <w:rFonts w:ascii="Times New Roman" w:hAnsi="Times New Roman" w:cs="Times New Roman"/>
          <w:sz w:val="28"/>
          <w:szCs w:val="28"/>
          <w:lang w:val="ru-RU"/>
        </w:rPr>
        <w:t>а</w:t>
      </w:r>
      <w:r w:rsidRPr="00607DD5">
        <w:rPr>
          <w:rFonts w:ascii="Times New Roman" w:hAnsi="Times New Roman" w:cs="Times New Roman"/>
          <w:sz w:val="28"/>
          <w:szCs w:val="28"/>
          <w:lang w:val="ru-RU"/>
        </w:rPr>
        <w:t xml:space="preserve"> какую дорогу выбрали бы вы в солнечный день, после дождя? Объясните почему». </w:t>
      </w:r>
    </w:p>
    <w:p w:rsidR="00912297" w:rsidRPr="00607DD5" w:rsidRDefault="00227740" w:rsidP="00607DD5">
      <w:pPr>
        <w:pStyle w:val="a0"/>
        <w:spacing w:before="0" w:after="120"/>
        <w:ind w:firstLine="851"/>
        <w:rPr>
          <w:rFonts w:ascii="Times New Roman" w:hAnsi="Times New Roman" w:cs="Times New Roman"/>
          <w:sz w:val="28"/>
          <w:szCs w:val="28"/>
          <w:lang w:val="ru-RU"/>
        </w:rPr>
      </w:pPr>
      <w:r w:rsidRPr="00607DD5">
        <w:rPr>
          <w:rFonts w:ascii="Times New Roman" w:hAnsi="Times New Roman" w:cs="Times New Roman"/>
          <w:sz w:val="28"/>
          <w:szCs w:val="28"/>
          <w:lang w:val="ru-RU"/>
        </w:rPr>
        <w:t>Уточнить знания о свойствах глины поможет практическая деятельность. Игра «Пекарня», в ходе которой дети лепят из глины булочки, батоны, или игра «Гончарная мастерская» заинтересует их не меньше. Хорошо организовать мастерскую по изготовлению сувениров, игрушек по образцу дымковских, филимоновских, каргопольских. Такие игры не только развивают творчество дошкольников, но и помогают им в доступной и интересной форме познать свойства и качества природных материалов.</w:t>
      </w:r>
    </w:p>
    <w:sectPr w:rsidR="00912297" w:rsidRPr="00607DD5" w:rsidSect="00F57F14">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E8" w:rsidRDefault="00A963E8">
      <w:pPr>
        <w:spacing w:after="0"/>
      </w:pPr>
      <w:r>
        <w:separator/>
      </w:r>
    </w:p>
  </w:endnote>
  <w:endnote w:type="continuationSeparator" w:id="0">
    <w:p w:rsidR="00A963E8" w:rsidRDefault="00A963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E8" w:rsidRDefault="00A963E8">
      <w:r>
        <w:separator/>
      </w:r>
    </w:p>
  </w:footnote>
  <w:footnote w:type="continuationSeparator" w:id="0">
    <w:p w:rsidR="00A963E8" w:rsidRDefault="00A96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AD5458"/>
    <w:multiLevelType w:val="multilevel"/>
    <w:tmpl w:val="2CDC73C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B7D0771"/>
    <w:multiLevelType w:val="multilevel"/>
    <w:tmpl w:val="C5FCF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17F69BA"/>
    <w:multiLevelType w:val="multilevel"/>
    <w:tmpl w:val="96443A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11CED"/>
    <w:rsid w:val="00227740"/>
    <w:rsid w:val="00265637"/>
    <w:rsid w:val="002A11F6"/>
    <w:rsid w:val="004E29B3"/>
    <w:rsid w:val="00590D07"/>
    <w:rsid w:val="00607DD5"/>
    <w:rsid w:val="00784D58"/>
    <w:rsid w:val="008D6863"/>
    <w:rsid w:val="00912297"/>
    <w:rsid w:val="009A1363"/>
    <w:rsid w:val="00A963E8"/>
    <w:rsid w:val="00B56F1B"/>
    <w:rsid w:val="00B86B75"/>
    <w:rsid w:val="00B97DE9"/>
    <w:rsid w:val="00BC48D5"/>
    <w:rsid w:val="00C36279"/>
    <w:rsid w:val="00CF0DB6"/>
    <w:rsid w:val="00D378F0"/>
    <w:rsid w:val="00E315A3"/>
    <w:rsid w:val="00EC5C60"/>
    <w:rsid w:val="00F57F14"/>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DCB98-5A84-425F-8750-7871EE8D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F14"/>
  </w:style>
  <w:style w:type="paragraph" w:styleId="1">
    <w:name w:val="heading 1"/>
    <w:basedOn w:val="a"/>
    <w:next w:val="a0"/>
    <w:uiPriority w:val="9"/>
    <w:qFormat/>
    <w:rsid w:val="00F57F1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rsid w:val="00F57F14"/>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rsid w:val="00F57F14"/>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rsid w:val="00F57F14"/>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rsid w:val="00F57F14"/>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rsid w:val="00F57F14"/>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57F14"/>
    <w:pPr>
      <w:spacing w:before="180" w:after="180"/>
    </w:pPr>
  </w:style>
  <w:style w:type="paragraph" w:customStyle="1" w:styleId="FirstParagraph">
    <w:name w:val="First Paragraph"/>
    <w:basedOn w:val="a0"/>
    <w:next w:val="a0"/>
    <w:qFormat/>
    <w:rsid w:val="00F57F14"/>
  </w:style>
  <w:style w:type="paragraph" w:customStyle="1" w:styleId="Compact">
    <w:name w:val="Compact"/>
    <w:basedOn w:val="a0"/>
    <w:qFormat/>
    <w:rsid w:val="00F57F14"/>
    <w:pPr>
      <w:spacing w:before="36" w:after="36"/>
    </w:pPr>
  </w:style>
  <w:style w:type="paragraph" w:styleId="a4">
    <w:name w:val="Title"/>
    <w:basedOn w:val="a"/>
    <w:next w:val="a0"/>
    <w:qFormat/>
    <w:rsid w:val="00F57F14"/>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rsid w:val="00F57F14"/>
    <w:pPr>
      <w:spacing w:before="240"/>
    </w:pPr>
    <w:rPr>
      <w:sz w:val="30"/>
      <w:szCs w:val="30"/>
    </w:rPr>
  </w:style>
  <w:style w:type="paragraph" w:customStyle="1" w:styleId="Author">
    <w:name w:val="Author"/>
    <w:next w:val="a0"/>
    <w:qFormat/>
    <w:rsid w:val="00F57F14"/>
    <w:pPr>
      <w:keepNext/>
      <w:keepLines/>
      <w:jc w:val="center"/>
    </w:pPr>
  </w:style>
  <w:style w:type="paragraph" w:styleId="a6">
    <w:name w:val="Date"/>
    <w:next w:val="a0"/>
    <w:qFormat/>
    <w:rsid w:val="00F57F14"/>
    <w:pPr>
      <w:keepNext/>
      <w:keepLines/>
      <w:jc w:val="center"/>
    </w:pPr>
  </w:style>
  <w:style w:type="paragraph" w:customStyle="1" w:styleId="Abstract">
    <w:name w:val="Abstract"/>
    <w:basedOn w:val="a"/>
    <w:next w:val="a0"/>
    <w:qFormat/>
    <w:rsid w:val="00F57F14"/>
    <w:pPr>
      <w:keepNext/>
      <w:keepLines/>
      <w:spacing w:before="300" w:after="300"/>
    </w:pPr>
    <w:rPr>
      <w:sz w:val="20"/>
      <w:szCs w:val="20"/>
    </w:rPr>
  </w:style>
  <w:style w:type="paragraph" w:styleId="a7">
    <w:name w:val="Bibliography"/>
    <w:basedOn w:val="a"/>
    <w:qFormat/>
    <w:rsid w:val="00F57F14"/>
  </w:style>
  <w:style w:type="paragraph" w:styleId="a8">
    <w:name w:val="Block Text"/>
    <w:basedOn w:val="a0"/>
    <w:next w:val="a0"/>
    <w:uiPriority w:val="9"/>
    <w:unhideWhenUsed/>
    <w:qFormat/>
    <w:rsid w:val="00F57F14"/>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rsid w:val="00F57F14"/>
  </w:style>
  <w:style w:type="paragraph" w:customStyle="1" w:styleId="DefinitionTerm">
    <w:name w:val="Definition Term"/>
    <w:basedOn w:val="a"/>
    <w:next w:val="Definition"/>
    <w:rsid w:val="00F57F14"/>
    <w:pPr>
      <w:keepNext/>
      <w:keepLines/>
      <w:spacing w:after="0"/>
    </w:pPr>
    <w:rPr>
      <w:b/>
    </w:rPr>
  </w:style>
  <w:style w:type="paragraph" w:customStyle="1" w:styleId="Definition">
    <w:name w:val="Definition"/>
    <w:basedOn w:val="a"/>
    <w:rsid w:val="00F57F14"/>
  </w:style>
  <w:style w:type="paragraph" w:styleId="aa">
    <w:name w:val="caption"/>
    <w:basedOn w:val="a"/>
    <w:link w:val="ab"/>
    <w:rsid w:val="00F57F14"/>
    <w:pPr>
      <w:spacing w:after="120"/>
    </w:pPr>
    <w:rPr>
      <w:i/>
    </w:rPr>
  </w:style>
  <w:style w:type="paragraph" w:customStyle="1" w:styleId="TableCaption">
    <w:name w:val="Table Caption"/>
    <w:basedOn w:val="aa"/>
    <w:rsid w:val="00F57F14"/>
    <w:pPr>
      <w:keepNext/>
    </w:pPr>
  </w:style>
  <w:style w:type="paragraph" w:customStyle="1" w:styleId="ImageCaption">
    <w:name w:val="Image Caption"/>
    <w:basedOn w:val="aa"/>
    <w:rsid w:val="00F57F14"/>
  </w:style>
  <w:style w:type="paragraph" w:customStyle="1" w:styleId="Figure">
    <w:name w:val="Figure"/>
    <w:basedOn w:val="a"/>
    <w:rsid w:val="00F57F14"/>
  </w:style>
  <w:style w:type="paragraph" w:customStyle="1" w:styleId="FigurewithCaption">
    <w:name w:val="Figure with Caption"/>
    <w:basedOn w:val="Figure"/>
    <w:rsid w:val="00F57F14"/>
    <w:pPr>
      <w:keepNext/>
    </w:pPr>
  </w:style>
  <w:style w:type="character" w:customStyle="1" w:styleId="ab">
    <w:name w:val="Название объекта Знак"/>
    <w:basedOn w:val="a1"/>
    <w:link w:val="aa"/>
    <w:rsid w:val="00F57F14"/>
  </w:style>
  <w:style w:type="character" w:customStyle="1" w:styleId="VerbatimChar">
    <w:name w:val="Verbatim Char"/>
    <w:basedOn w:val="ab"/>
    <w:link w:val="SourceCode"/>
    <w:rsid w:val="00F57F14"/>
    <w:rPr>
      <w:rFonts w:ascii="Consolas" w:hAnsi="Consolas"/>
      <w:sz w:val="22"/>
    </w:rPr>
  </w:style>
  <w:style w:type="character" w:styleId="ac">
    <w:name w:val="footnote reference"/>
    <w:basedOn w:val="ab"/>
    <w:rsid w:val="00F57F14"/>
    <w:rPr>
      <w:vertAlign w:val="superscript"/>
    </w:rPr>
  </w:style>
  <w:style w:type="character" w:styleId="ad">
    <w:name w:val="Hyperlink"/>
    <w:basedOn w:val="ab"/>
    <w:rsid w:val="00F57F14"/>
    <w:rPr>
      <w:color w:val="4F81BD" w:themeColor="accent1"/>
    </w:rPr>
  </w:style>
  <w:style w:type="paragraph" w:styleId="ae">
    <w:name w:val="TOC Heading"/>
    <w:basedOn w:val="1"/>
    <w:next w:val="a0"/>
    <w:uiPriority w:val="39"/>
    <w:unhideWhenUsed/>
    <w:qFormat/>
    <w:rsid w:val="00F57F14"/>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F57F14"/>
    <w:pPr>
      <w:wordWrap w:val="0"/>
    </w:pPr>
  </w:style>
  <w:style w:type="character" w:customStyle="1" w:styleId="KeywordTok">
    <w:name w:val="KeywordTok"/>
    <w:basedOn w:val="VerbatimChar"/>
    <w:rsid w:val="00F57F14"/>
    <w:rPr>
      <w:rFonts w:ascii="Consolas" w:hAnsi="Consolas"/>
      <w:b/>
      <w:color w:val="007020"/>
      <w:sz w:val="22"/>
    </w:rPr>
  </w:style>
  <w:style w:type="character" w:customStyle="1" w:styleId="DataTypeTok">
    <w:name w:val="DataTypeTok"/>
    <w:basedOn w:val="VerbatimChar"/>
    <w:rsid w:val="00F57F14"/>
    <w:rPr>
      <w:rFonts w:ascii="Consolas" w:hAnsi="Consolas"/>
      <w:color w:val="902000"/>
      <w:sz w:val="22"/>
    </w:rPr>
  </w:style>
  <w:style w:type="character" w:customStyle="1" w:styleId="DecValTok">
    <w:name w:val="DecValTok"/>
    <w:basedOn w:val="VerbatimChar"/>
    <w:rsid w:val="00F57F14"/>
    <w:rPr>
      <w:rFonts w:ascii="Consolas" w:hAnsi="Consolas"/>
      <w:color w:val="40A070"/>
      <w:sz w:val="22"/>
    </w:rPr>
  </w:style>
  <w:style w:type="character" w:customStyle="1" w:styleId="BaseNTok">
    <w:name w:val="BaseNTok"/>
    <w:basedOn w:val="VerbatimChar"/>
    <w:rsid w:val="00F57F14"/>
    <w:rPr>
      <w:rFonts w:ascii="Consolas" w:hAnsi="Consolas"/>
      <w:color w:val="40A070"/>
      <w:sz w:val="22"/>
    </w:rPr>
  </w:style>
  <w:style w:type="character" w:customStyle="1" w:styleId="FloatTok">
    <w:name w:val="FloatTok"/>
    <w:basedOn w:val="VerbatimChar"/>
    <w:rsid w:val="00F57F14"/>
    <w:rPr>
      <w:rFonts w:ascii="Consolas" w:hAnsi="Consolas"/>
      <w:color w:val="40A070"/>
      <w:sz w:val="22"/>
    </w:rPr>
  </w:style>
  <w:style w:type="character" w:customStyle="1" w:styleId="ConstantTok">
    <w:name w:val="ConstantTok"/>
    <w:basedOn w:val="VerbatimChar"/>
    <w:rsid w:val="00F57F14"/>
    <w:rPr>
      <w:rFonts w:ascii="Consolas" w:hAnsi="Consolas"/>
      <w:color w:val="880000"/>
      <w:sz w:val="22"/>
    </w:rPr>
  </w:style>
  <w:style w:type="character" w:customStyle="1" w:styleId="CharTok">
    <w:name w:val="CharTok"/>
    <w:basedOn w:val="VerbatimChar"/>
    <w:rsid w:val="00F57F14"/>
    <w:rPr>
      <w:rFonts w:ascii="Consolas" w:hAnsi="Consolas"/>
      <w:color w:val="4070A0"/>
      <w:sz w:val="22"/>
    </w:rPr>
  </w:style>
  <w:style w:type="character" w:customStyle="1" w:styleId="SpecialCharTok">
    <w:name w:val="SpecialCharTok"/>
    <w:basedOn w:val="VerbatimChar"/>
    <w:rsid w:val="00F57F14"/>
    <w:rPr>
      <w:rFonts w:ascii="Consolas" w:hAnsi="Consolas"/>
      <w:color w:val="4070A0"/>
      <w:sz w:val="22"/>
    </w:rPr>
  </w:style>
  <w:style w:type="character" w:customStyle="1" w:styleId="StringTok">
    <w:name w:val="StringTok"/>
    <w:basedOn w:val="VerbatimChar"/>
    <w:rsid w:val="00F57F14"/>
    <w:rPr>
      <w:rFonts w:ascii="Consolas" w:hAnsi="Consolas"/>
      <w:color w:val="4070A0"/>
      <w:sz w:val="22"/>
    </w:rPr>
  </w:style>
  <w:style w:type="character" w:customStyle="1" w:styleId="VerbatimStringTok">
    <w:name w:val="VerbatimStringTok"/>
    <w:basedOn w:val="VerbatimChar"/>
    <w:rsid w:val="00F57F14"/>
    <w:rPr>
      <w:rFonts w:ascii="Consolas" w:hAnsi="Consolas"/>
      <w:color w:val="4070A0"/>
      <w:sz w:val="22"/>
    </w:rPr>
  </w:style>
  <w:style w:type="character" w:customStyle="1" w:styleId="SpecialStringTok">
    <w:name w:val="SpecialStringTok"/>
    <w:basedOn w:val="VerbatimChar"/>
    <w:rsid w:val="00F57F14"/>
    <w:rPr>
      <w:rFonts w:ascii="Consolas" w:hAnsi="Consolas"/>
      <w:color w:val="BB6688"/>
      <w:sz w:val="22"/>
    </w:rPr>
  </w:style>
  <w:style w:type="character" w:customStyle="1" w:styleId="ImportTok">
    <w:name w:val="ImportTok"/>
    <w:basedOn w:val="VerbatimChar"/>
    <w:rsid w:val="00F57F14"/>
    <w:rPr>
      <w:rFonts w:ascii="Consolas" w:hAnsi="Consolas"/>
      <w:sz w:val="22"/>
    </w:rPr>
  </w:style>
  <w:style w:type="character" w:customStyle="1" w:styleId="CommentTok">
    <w:name w:val="CommentTok"/>
    <w:basedOn w:val="VerbatimChar"/>
    <w:rsid w:val="00F57F14"/>
    <w:rPr>
      <w:rFonts w:ascii="Consolas" w:hAnsi="Consolas"/>
      <w:i/>
      <w:color w:val="60A0B0"/>
      <w:sz w:val="22"/>
    </w:rPr>
  </w:style>
  <w:style w:type="character" w:customStyle="1" w:styleId="DocumentationTok">
    <w:name w:val="DocumentationTok"/>
    <w:basedOn w:val="VerbatimChar"/>
    <w:rsid w:val="00F57F14"/>
    <w:rPr>
      <w:rFonts w:ascii="Consolas" w:hAnsi="Consolas"/>
      <w:i/>
      <w:color w:val="BA2121"/>
      <w:sz w:val="22"/>
    </w:rPr>
  </w:style>
  <w:style w:type="character" w:customStyle="1" w:styleId="AnnotationTok">
    <w:name w:val="AnnotationTok"/>
    <w:basedOn w:val="VerbatimChar"/>
    <w:rsid w:val="00F57F14"/>
    <w:rPr>
      <w:rFonts w:ascii="Consolas" w:hAnsi="Consolas"/>
      <w:b/>
      <w:i/>
      <w:color w:val="60A0B0"/>
      <w:sz w:val="22"/>
    </w:rPr>
  </w:style>
  <w:style w:type="character" w:customStyle="1" w:styleId="CommentVarTok">
    <w:name w:val="CommentVarTok"/>
    <w:basedOn w:val="VerbatimChar"/>
    <w:rsid w:val="00F57F14"/>
    <w:rPr>
      <w:rFonts w:ascii="Consolas" w:hAnsi="Consolas"/>
      <w:b/>
      <w:i/>
      <w:color w:val="60A0B0"/>
      <w:sz w:val="22"/>
    </w:rPr>
  </w:style>
  <w:style w:type="character" w:customStyle="1" w:styleId="OtherTok">
    <w:name w:val="OtherTok"/>
    <w:basedOn w:val="VerbatimChar"/>
    <w:rsid w:val="00F57F14"/>
    <w:rPr>
      <w:rFonts w:ascii="Consolas" w:hAnsi="Consolas"/>
      <w:color w:val="007020"/>
      <w:sz w:val="22"/>
    </w:rPr>
  </w:style>
  <w:style w:type="character" w:customStyle="1" w:styleId="FunctionTok">
    <w:name w:val="FunctionTok"/>
    <w:basedOn w:val="VerbatimChar"/>
    <w:rsid w:val="00F57F14"/>
    <w:rPr>
      <w:rFonts w:ascii="Consolas" w:hAnsi="Consolas"/>
      <w:color w:val="06287E"/>
      <w:sz w:val="22"/>
    </w:rPr>
  </w:style>
  <w:style w:type="character" w:customStyle="1" w:styleId="VariableTok">
    <w:name w:val="VariableTok"/>
    <w:basedOn w:val="VerbatimChar"/>
    <w:rsid w:val="00F57F14"/>
    <w:rPr>
      <w:rFonts w:ascii="Consolas" w:hAnsi="Consolas"/>
      <w:color w:val="19177C"/>
      <w:sz w:val="22"/>
    </w:rPr>
  </w:style>
  <w:style w:type="character" w:customStyle="1" w:styleId="ControlFlowTok">
    <w:name w:val="ControlFlowTok"/>
    <w:basedOn w:val="VerbatimChar"/>
    <w:rsid w:val="00F57F14"/>
    <w:rPr>
      <w:rFonts w:ascii="Consolas" w:hAnsi="Consolas"/>
      <w:b/>
      <w:color w:val="007020"/>
      <w:sz w:val="22"/>
    </w:rPr>
  </w:style>
  <w:style w:type="character" w:customStyle="1" w:styleId="OperatorTok">
    <w:name w:val="OperatorTok"/>
    <w:basedOn w:val="VerbatimChar"/>
    <w:rsid w:val="00F57F14"/>
    <w:rPr>
      <w:rFonts w:ascii="Consolas" w:hAnsi="Consolas"/>
      <w:color w:val="666666"/>
      <w:sz w:val="22"/>
    </w:rPr>
  </w:style>
  <w:style w:type="character" w:customStyle="1" w:styleId="BuiltInTok">
    <w:name w:val="BuiltInTok"/>
    <w:basedOn w:val="VerbatimChar"/>
    <w:rsid w:val="00F57F14"/>
    <w:rPr>
      <w:rFonts w:ascii="Consolas" w:hAnsi="Consolas"/>
      <w:sz w:val="22"/>
    </w:rPr>
  </w:style>
  <w:style w:type="character" w:customStyle="1" w:styleId="ExtensionTok">
    <w:name w:val="ExtensionTok"/>
    <w:basedOn w:val="VerbatimChar"/>
    <w:rsid w:val="00F57F14"/>
    <w:rPr>
      <w:rFonts w:ascii="Consolas" w:hAnsi="Consolas"/>
      <w:sz w:val="22"/>
    </w:rPr>
  </w:style>
  <w:style w:type="character" w:customStyle="1" w:styleId="PreprocessorTok">
    <w:name w:val="PreprocessorTok"/>
    <w:basedOn w:val="VerbatimChar"/>
    <w:rsid w:val="00F57F14"/>
    <w:rPr>
      <w:rFonts w:ascii="Consolas" w:hAnsi="Consolas"/>
      <w:color w:val="BC7A00"/>
      <w:sz w:val="22"/>
    </w:rPr>
  </w:style>
  <w:style w:type="character" w:customStyle="1" w:styleId="AttributeTok">
    <w:name w:val="AttributeTok"/>
    <w:basedOn w:val="VerbatimChar"/>
    <w:rsid w:val="00F57F14"/>
    <w:rPr>
      <w:rFonts w:ascii="Consolas" w:hAnsi="Consolas"/>
      <w:color w:val="7D9029"/>
      <w:sz w:val="22"/>
    </w:rPr>
  </w:style>
  <w:style w:type="character" w:customStyle="1" w:styleId="RegionMarkerTok">
    <w:name w:val="RegionMarkerTok"/>
    <w:basedOn w:val="VerbatimChar"/>
    <w:rsid w:val="00F57F14"/>
    <w:rPr>
      <w:rFonts w:ascii="Consolas" w:hAnsi="Consolas"/>
      <w:sz w:val="22"/>
    </w:rPr>
  </w:style>
  <w:style w:type="character" w:customStyle="1" w:styleId="InformationTok">
    <w:name w:val="InformationTok"/>
    <w:basedOn w:val="VerbatimChar"/>
    <w:rsid w:val="00F57F14"/>
    <w:rPr>
      <w:rFonts w:ascii="Consolas" w:hAnsi="Consolas"/>
      <w:b/>
      <w:i/>
      <w:color w:val="60A0B0"/>
      <w:sz w:val="22"/>
    </w:rPr>
  </w:style>
  <w:style w:type="character" w:customStyle="1" w:styleId="WarningTok">
    <w:name w:val="WarningTok"/>
    <w:basedOn w:val="VerbatimChar"/>
    <w:rsid w:val="00F57F14"/>
    <w:rPr>
      <w:rFonts w:ascii="Consolas" w:hAnsi="Consolas"/>
      <w:b/>
      <w:i/>
      <w:color w:val="60A0B0"/>
      <w:sz w:val="22"/>
    </w:rPr>
  </w:style>
  <w:style w:type="character" w:customStyle="1" w:styleId="AlertTok">
    <w:name w:val="AlertTok"/>
    <w:basedOn w:val="VerbatimChar"/>
    <w:rsid w:val="00F57F14"/>
    <w:rPr>
      <w:rFonts w:ascii="Consolas" w:hAnsi="Consolas"/>
      <w:b/>
      <w:color w:val="FF0000"/>
      <w:sz w:val="22"/>
    </w:rPr>
  </w:style>
  <w:style w:type="character" w:customStyle="1" w:styleId="ErrorTok">
    <w:name w:val="ErrorTok"/>
    <w:basedOn w:val="VerbatimChar"/>
    <w:rsid w:val="00F57F14"/>
    <w:rPr>
      <w:rFonts w:ascii="Consolas" w:hAnsi="Consolas"/>
      <w:b/>
      <w:color w:val="FF0000"/>
      <w:sz w:val="22"/>
    </w:rPr>
  </w:style>
  <w:style w:type="character" w:customStyle="1" w:styleId="NormalTok">
    <w:name w:val="NormalTok"/>
    <w:basedOn w:val="VerbatimChar"/>
    <w:rsid w:val="00F57F14"/>
    <w:rPr>
      <w:rFonts w:ascii="Consolas" w:hAnsi="Consolas"/>
      <w:sz w:val="22"/>
    </w:rPr>
  </w:style>
  <w:style w:type="paragraph" w:styleId="af">
    <w:name w:val="Balloon Text"/>
    <w:basedOn w:val="a"/>
    <w:link w:val="af0"/>
    <w:semiHidden/>
    <w:unhideWhenUsed/>
    <w:rsid w:val="00EC5C60"/>
    <w:pPr>
      <w:spacing w:after="0"/>
    </w:pPr>
    <w:rPr>
      <w:rFonts w:ascii="Tahoma" w:hAnsi="Tahoma" w:cs="Tahoma"/>
      <w:sz w:val="16"/>
      <w:szCs w:val="16"/>
    </w:rPr>
  </w:style>
  <w:style w:type="character" w:customStyle="1" w:styleId="af0">
    <w:name w:val="Текст выноски Знак"/>
    <w:basedOn w:val="a1"/>
    <w:link w:val="af"/>
    <w:semiHidden/>
    <w:rsid w:val="00EC5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7579">
      <w:bodyDiv w:val="1"/>
      <w:marLeft w:val="0"/>
      <w:marRight w:val="0"/>
      <w:marTop w:val="0"/>
      <w:marBottom w:val="0"/>
      <w:divBdr>
        <w:top w:val="none" w:sz="0" w:space="0" w:color="auto"/>
        <w:left w:val="none" w:sz="0" w:space="0" w:color="auto"/>
        <w:bottom w:val="none" w:sz="0" w:space="0" w:color="auto"/>
        <w:right w:val="none" w:sz="0" w:space="0" w:color="auto"/>
      </w:divBdr>
    </w:div>
    <w:div w:id="100185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8</cp:revision>
  <dcterms:created xsi:type="dcterms:W3CDTF">2018-10-25T13:40:00Z</dcterms:created>
  <dcterms:modified xsi:type="dcterms:W3CDTF">2023-02-21T04:52:00Z</dcterms:modified>
</cp:coreProperties>
</file>