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DB" w:rsidRPr="00FE39DB" w:rsidRDefault="00FE39DB" w:rsidP="00FE39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FE39DB">
        <w:rPr>
          <w:rFonts w:ascii="Times New Roman" w:eastAsia="Andale Sans UI" w:hAnsi="Times New Roman" w:cs="Tahoma"/>
          <w:kern w:val="3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8 «Дюймовочка»</w:t>
      </w:r>
    </w:p>
    <w:p w:rsidR="00FE39DB" w:rsidRPr="00FE39DB" w:rsidRDefault="00FE39DB" w:rsidP="00FE39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FE39DB">
        <w:rPr>
          <w:rFonts w:ascii="Times New Roman" w:eastAsia="Andale Sans UI" w:hAnsi="Times New Roman" w:cs="Tahoma"/>
          <w:kern w:val="3"/>
          <w:sz w:val="28"/>
          <w:szCs w:val="28"/>
        </w:rPr>
        <w:t>(МБДОУ № 8 «Дюймовочка»)</w:t>
      </w:r>
    </w:p>
    <w:p w:rsidR="00FE39DB" w:rsidRPr="00FE39DB" w:rsidRDefault="00FE39DB" w:rsidP="00FE39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</w:t>
      </w: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>141018, г. Мытищи</w:t>
      </w:r>
    </w:p>
    <w:p w:rsidR="00FE39DB" w:rsidRPr="00FE39DB" w:rsidRDefault="00FE39DB" w:rsidP="00FE39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 xml:space="preserve">   </w:t>
      </w: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 xml:space="preserve">Новомытищинский проспект, д. 43, </w:t>
      </w:r>
      <w:proofErr w:type="spellStart"/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>корп</w:t>
      </w:r>
      <w:proofErr w:type="spellEnd"/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 xml:space="preserve"> 2</w:t>
      </w: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ab/>
      </w: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ab/>
      </w: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ab/>
      </w: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ab/>
        <w:t>тел. 8(495) 581-73-75</w:t>
      </w:r>
    </w:p>
    <w:p w:rsidR="00FE39DB" w:rsidRPr="00FE39DB" w:rsidRDefault="00FE39DB" w:rsidP="00FE39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E39DB">
        <w:rPr>
          <w:rFonts w:ascii="Times New Roman" w:eastAsia="Andale Sans UI" w:hAnsi="Times New Roman" w:cs="Tahoma"/>
          <w:kern w:val="3"/>
          <w:sz w:val="24"/>
          <w:szCs w:val="24"/>
        </w:rPr>
        <w:t>________________________________________________________________________</w:t>
      </w:r>
    </w:p>
    <w:p w:rsidR="00FE39DB" w:rsidRPr="00FE39DB" w:rsidRDefault="00FE39DB" w:rsidP="00FE39D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Педагогическим советом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Заведующий МБДОУ № 8</w:t>
      </w: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«Дюймовочка»</w:t>
      </w: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№____ от_____________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Т. Л. Фролова</w:t>
      </w: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453F5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«_______»________________ 2020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453F5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«_______»______________ 2020</w:t>
      </w: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                               </w:t>
      </w: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E39DB">
        <w:rPr>
          <w:rFonts w:ascii="Times New Roman" w:eastAsia="Times New Roman" w:hAnsi="Times New Roman" w:cs="Times New Roman"/>
          <w:sz w:val="32"/>
          <w:szCs w:val="32"/>
          <w:lang w:eastAsia="ar-SA"/>
        </w:rPr>
        <w:t>Адаптированная образовательная программа</w:t>
      </w:r>
    </w:p>
    <w:p w:rsidR="00FE39DB" w:rsidRPr="00FE39DB" w:rsidRDefault="00B507E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E39DB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детей с задержкой психического развития</w:t>
      </w:r>
    </w:p>
    <w:p w:rsidR="00FE39DB" w:rsidRPr="00FE39DB" w:rsidRDefault="007453F5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2020 – 2021</w:t>
      </w:r>
      <w:r w:rsidR="00FE39DB" w:rsidRPr="00FE3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9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составлена с учетом инновационной программы</w:t>
      </w: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9DB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дошкольного образования «От рождения до школы»</w:t>
      </w: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9D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детей старшей и подготовительной групп</w:t>
      </w:r>
      <w:r w:rsidR="00745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(5-7 лет)</w:t>
      </w:r>
      <w:r w:rsidRPr="00FE39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9DB" w:rsidRPr="00FE39DB" w:rsidRDefault="00FE39DB" w:rsidP="00FE39DB"/>
    <w:p w:rsidR="00FE39DB" w:rsidRDefault="00FE39DB" w:rsidP="00FE39DB"/>
    <w:p w:rsidR="007453F5" w:rsidRDefault="007453F5" w:rsidP="00FE39DB"/>
    <w:p w:rsidR="0055230A" w:rsidRPr="00FE39DB" w:rsidRDefault="0055230A" w:rsidP="00FE39DB"/>
    <w:p w:rsidR="00FE39DB" w:rsidRPr="00FE39DB" w:rsidRDefault="00FE39DB" w:rsidP="00FE39DB"/>
    <w:p w:rsidR="00FE39DB" w:rsidRDefault="00FE39DB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C2F" w:rsidRPr="0055230A" w:rsidRDefault="006B4C2F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 предназначена для работы с детьми дошкольного возраста от 5 до 7 лет. Программа имеет образовательную, коррекционно-развивающую направленность.  </w:t>
      </w:r>
    </w:p>
    <w:p w:rsidR="006B4C2F" w:rsidRPr="0055230A" w:rsidRDefault="006B4C2F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осуществляется совместно с семьей дошкольника для максимального преодоления отставания в познавательном и речевом развитии. Коррекционно-развивающие воздействия педагога-психолога, учителя–логопеда, инструктора по физической культуре, музыкального руководителя, воспитателей группы позволят создать оптимальные условия для повышения эффективности образовательного процесса.</w:t>
      </w:r>
    </w:p>
    <w:p w:rsidR="006B4C2F" w:rsidRPr="0055230A" w:rsidRDefault="006B4C2F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задержкой психического развития могут реализовать свой потенциал лишь при условии вовремя начатого и систематически организованного обучения и воспитания –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4751BF" w:rsidRPr="0055230A" w:rsidRDefault="0055230A" w:rsidP="004751BF">
      <w:pPr>
        <w:shd w:val="clear" w:color="auto" w:fill="FFFFFF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создание оптимальных условий для: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эмоционально-волевой, познавательной, речевой, двигательной сфер ребенка;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позитивных качеств личности ребенка;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коррекции недостатков психологического развития и предупреждение вторичных нарушений развития;</w:t>
      </w:r>
    </w:p>
    <w:p w:rsidR="004751BF" w:rsidRPr="0055230A" w:rsidRDefault="004751BF" w:rsidP="004751BF">
      <w:pPr>
        <w:shd w:val="clear" w:color="auto" w:fill="FFFFFF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определенного круга представлений и умений, необходимых для успешной подготовки ребенка к обучению в общеобразовательной школе. </w:t>
      </w:r>
    </w:p>
    <w:p w:rsidR="006B4C2F" w:rsidRPr="0055230A" w:rsidRDefault="006B4C2F" w:rsidP="004751BF">
      <w:pPr>
        <w:shd w:val="clear" w:color="auto" w:fill="FFFFFF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Pr="0055230A" w:rsidRDefault="004751BF" w:rsidP="0055230A">
      <w:pPr>
        <w:shd w:val="clear" w:color="auto" w:fill="FFFFFF"/>
        <w:spacing w:after="0" w:line="240" w:lineRule="auto"/>
        <w:ind w:right="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 особенностей развития дошкольников с задержкой психического развития.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Наибольшее распространение получила классификация задержки психического развития, предложенная К. С. Лебединским, которая отражает механизмы нарушения познавательной деятельности и причину возникновения задержки развития, выделяя четыре типа: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ЗПР конституционального происхождения. Для нее характерны проявления гармонического психического инфантилизма и нарушения познавательной деятельности, обусловленные, прежде всего незрелостью мотивационной сферы, преобладанием игровых интересов.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ЗПР соматогенного происхождения. В эту группу входят задержки развития, возникающие в результате истощающего действия соматических заболеваний на организм, нарушения питания клеток головного мозга, как следствие, замедление темпа созревания и развития структурно-функциональных мозговых систем.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ЗПР психогенного происхождения – нарушения развития, вызванные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неблагоприятным влиянием социальной среды, условиями воспитания ребенка. Эта группа объединяет формирование личности ребенка по истерическому типу, по неустойчивому типу, развитие в условиях безнадзорности или повышенной опеки, чрезмерное потакание всем капризам ребенка, отношение к нему как к вундеркинду. У детей не формируются познавательные интересы, интеллектуальные склонности и установки, чувство долга и ответственности, не развивается способность к торможению непосредственных чувств и желаний.</w:t>
      </w:r>
    </w:p>
    <w:p w:rsidR="006B4C2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ЗПР церебрально-органического происхождения – группа объединяет задержки развития, возникшие в результате органической недостаточности мозга и характеризующиеся как недоразвитием личной сферы по типу органического инфантилизма, так и нарушением познавательной деятельности. </w:t>
      </w:r>
    </w:p>
    <w:p w:rsidR="004751BF" w:rsidRPr="0055230A" w:rsidRDefault="006B4C2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задержкой психического развития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важно для развития психологически комфортная обстановка, исключающая перенапряжение, истощение, стойкие отрицательные переживания и психические травмы; специальная развивающая работа всего педагогического коллектива.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значительное замедление темпа психического развития и его качественное сво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еобразие по сравнению с нормой,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процессах п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ереработки сенсорной информации, нарушения наглядно-образного мышления, памяти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внимания,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сниженной познавательной активностью, отсутствием интереса и сосредоточенности, неумением к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онтролировать свои действия,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обнаруживаются симптомы недоразвития моторики, неловкость, неуклю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жесть движений.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Задержка психического развития поддаётся коррекции, при специально организованном специалистами обучении и воспитании ребёнка. В создании условий для преодолени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проблем в развитии детей с задержкой психического развития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роль и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грает взаимодействие всех сторон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нацеленное на оказание помощи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в процессе обучения и воспитания.</w:t>
      </w:r>
    </w:p>
    <w:p w:rsidR="004751BF" w:rsidRDefault="004751BF" w:rsidP="004751BF">
      <w:pPr>
        <w:shd w:val="clear" w:color="auto" w:fill="FFFFFF"/>
        <w:spacing w:after="0" w:line="240" w:lineRule="auto"/>
        <w:ind w:left="100" w:hanging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 задачи реализации адаптированной образовательной программы</w:t>
      </w:r>
    </w:p>
    <w:p w:rsidR="0055230A" w:rsidRPr="0055230A" w:rsidRDefault="0055230A" w:rsidP="004751BF">
      <w:pPr>
        <w:shd w:val="clear" w:color="auto" w:fill="FFFFFF"/>
        <w:spacing w:after="0" w:line="240" w:lineRule="auto"/>
        <w:ind w:left="100" w:hanging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Default="004751BF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230A" w:rsidRPr="0055230A" w:rsidRDefault="0055230A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Default="0055230A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коррекции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и эмоционально-волевой сферы,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 нарушений, </w:t>
      </w:r>
      <w:proofErr w:type="spellStart"/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–педагогической поддержки, позитивной социализации и индивидуализации,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 ребенка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30A" w:rsidRPr="0055230A" w:rsidRDefault="0055230A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51BF" w:rsidRPr="0055230A" w:rsidRDefault="004751BF" w:rsidP="00475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8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диагностику путем профилактики и координации речевых и пси</w:t>
      </w:r>
      <w:r w:rsid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хических нарушений ребенка с задержкой психического развития ребенка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1BF" w:rsidRPr="0055230A" w:rsidRDefault="004751BF" w:rsidP="00475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8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и развивать все психические процессы с учетом возможностей, потребностей и интересов дошкольника</w:t>
      </w:r>
    </w:p>
    <w:p w:rsidR="004751BF" w:rsidRPr="0055230A" w:rsidRDefault="004751BF" w:rsidP="00475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8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информированность родителей по проблеме преодоления трудностей в усвоении общей образовательной программы, оптимальное включения семьи в коррекционно-педагогический процесс.</w:t>
      </w:r>
    </w:p>
    <w:p w:rsidR="003416A5" w:rsidRPr="0055230A" w:rsidRDefault="008A22F9" w:rsidP="0055230A">
      <w:pPr>
        <w:shd w:val="clear" w:color="auto" w:fill="FFFFFF"/>
        <w:spacing w:before="100" w:beforeAutospacing="1" w:after="100" w:afterAutospacing="1" w:line="240" w:lineRule="auto"/>
        <w:ind w:left="2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коррекционной работы.</w:t>
      </w:r>
    </w:p>
    <w:p w:rsidR="003416A5" w:rsidRPr="0055230A" w:rsidRDefault="003416A5" w:rsidP="005523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 направление: своевременно выявить детей с задержкой психического развития, выявить индивидуальные особенности, определить оптимальный педагогический маршрут, обеспечить индивидуальным сопровождением каждого ребенка в дошкольном учреждении, разработать программы коррекционной работы, консультировать родителей ребенка.</w:t>
      </w:r>
    </w:p>
    <w:p w:rsidR="003416A5" w:rsidRPr="0055230A" w:rsidRDefault="003416A5" w:rsidP="0055230A">
      <w:pPr>
        <w:shd w:val="clear" w:color="auto" w:fill="FFFFFF"/>
        <w:spacing w:before="100" w:beforeAutospacing="1" w:after="100" w:afterAutospacing="1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Коррекционно-развивающее направление: взаимосвязь коррекции познавательных процессов с развитием речи дошкольников, занятия по ознакомлению с окружающим миром с занятиями по музыке, физкультуре; максимальное использование слухового, зрительного,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кинестетического анализаторов. Комплекс занятий направлен на всестороннее развитие интеллектуально-волевых качеств.</w:t>
      </w:r>
    </w:p>
    <w:p w:rsidR="003416A5" w:rsidRPr="0055230A" w:rsidRDefault="003416A5" w:rsidP="005523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 педагогов. Педагог-психолог оказывает консультативную помощь</w:t>
      </w:r>
      <w:r w:rsidR="008A22F9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 по работе с детьми с задержкой психического развития. Педагогический эффект зависит от взаимодействия специалистов и педагогов во всех направлениях коррекционно-развивающей деятельности. Педагоги осуществляют взаимообмен данными диагностики, </w:t>
      </w:r>
      <w:proofErr w:type="spellStart"/>
      <w:r w:rsidR="008A22F9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8A22F9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8A22F9" w:rsidRDefault="008A22F9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Психолого-педагогическое сопровождение родителей. Формы работы: диагностика детско-родительских отношений, совместные занятия специалистов с детьми и их родителями, индивидуальные консультации, круглые столы,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для групп родителей.</w:t>
      </w: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P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2F9" w:rsidRDefault="008A22F9" w:rsidP="008A22F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коррекционной работы</w:t>
      </w:r>
    </w:p>
    <w:p w:rsidR="00210A02" w:rsidRDefault="00210A02" w:rsidP="008A22F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A02" w:rsidRPr="0055230A" w:rsidRDefault="00210A02" w:rsidP="008A22F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8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736"/>
        <w:gridCol w:w="3969"/>
        <w:gridCol w:w="993"/>
        <w:gridCol w:w="3685"/>
      </w:tblGrid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ED7BF0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занятий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Форма работы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познавательного интереса, стимулирование развития познавательных процессов. </w:t>
            </w:r>
            <w:r w:rsidR="00210A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общей и мелкой моторики. Стимулирование развития восприятия речи. Развитие коммуникационной сферы.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Игротерапия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Игры на коммуникацию.</w:t>
            </w:r>
          </w:p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Пальчиковая гимнастика.</w:t>
            </w:r>
          </w:p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сенсорных способностей.</w:t>
            </w:r>
          </w:p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Дидактические игры на развитие слухового восприятия.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артикуляционного аппарата.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Активизация моторики руки и функций мозга.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Расширение ориентировки в окружающем и формирование словаря.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Артикуляционная  гимнастика</w:t>
            </w:r>
            <w:proofErr w:type="gram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Пальчиковая гимнастика.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Логоритмика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речи, слухового восприятия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Стимулировать развитие </w:t>
            </w: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слухозрительного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внимания, общей моторики.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Логоритмика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музыкальные движения по показу.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психофизических качеств: сила, быстрота, выносливость, ловкость, гибкость.</w:t>
            </w:r>
          </w:p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Приобщение к спортивным играм.</w:t>
            </w:r>
          </w:p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общей моторики, ориентировки в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7453F5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 спортивные игры, основные движения, общеразвивающие упражнения.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двигательных умений.</w:t>
            </w:r>
          </w:p>
          <w:p w:rsidR="00BE320C" w:rsidRPr="0055230A" w:rsidRDefault="00BE320C" w:rsidP="0059273F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 сенсорных</w:t>
            </w:r>
            <w:proofErr w:type="gram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способностей. Развитие </w:t>
            </w: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манипулятивной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деятельности и координации рук. Развитие навыков самообслуживания.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раз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Коррегирующая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гимнастика.</w:t>
            </w:r>
          </w:p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Рисование. Лепка.</w:t>
            </w:r>
          </w:p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Пальчиковые игры.</w:t>
            </w:r>
          </w:p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Дидактические игры с использованием шаблонов разной формы.</w:t>
            </w:r>
          </w:p>
          <w:p w:rsidR="00BE320C" w:rsidRPr="0055230A" w:rsidRDefault="00BE320C" w:rsidP="0059273F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A22F9" w:rsidRDefault="008A22F9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Pr="0055230A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E76" w:rsidRDefault="008E2E76" w:rsidP="00210A0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10A0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Содержание коррекци</w:t>
      </w:r>
      <w:r w:rsidR="00210A0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онной работы педагога-психолога</w:t>
      </w:r>
    </w:p>
    <w:p w:rsidR="00210A02" w:rsidRPr="00210A02" w:rsidRDefault="00210A02" w:rsidP="00210A0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8E2E76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8E2E76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8E2E76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E2E76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8E2E76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Личностное развитие.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7" w:rsidRPr="0055230A" w:rsidRDefault="00210A02" w:rsidP="00694107">
            <w:pPr>
              <w:shd w:val="clear" w:color="auto" w:fill="FFFFFF"/>
              <w:spacing w:before="100" w:beforeAutospacing="1" w:after="100" w:afterAutospacing="1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личностных аспектов ребенка: адекватную самооценку, эмоциональное благополучие ребенка в группе, устойчивую социализацию.</w:t>
            </w:r>
          </w:p>
          <w:p w:rsidR="00295A94" w:rsidRPr="0055230A" w:rsidRDefault="00631909" w:rsidP="00694107">
            <w:pPr>
              <w:shd w:val="clear" w:color="auto" w:fill="FFFFFF"/>
              <w:spacing w:before="100" w:beforeAutospacing="1" w:after="100" w:afterAutospacing="1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«Чувства», «Настоящий друг», «Плохое и хорошее», «Встреча»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, «Котята».</w:t>
            </w:r>
          </w:p>
        </w:tc>
      </w:tr>
      <w:tr w:rsidR="008E2E76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694107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210A02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памяти, внимания, мышления, речи. Своевременная организация профилактического воздействия является основным фактором, обуславливающим социальную адаптацию и реабилитацию ребенка.</w:t>
            </w:r>
          </w:p>
          <w:p w:rsidR="00295A94" w:rsidRPr="0055230A" w:rsidRDefault="00631909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«Художник-фантазер», 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«Так бывает или нет?», «Узнай по описанию», «Раньше-позже»</w:t>
            </w:r>
          </w:p>
        </w:tc>
      </w:tr>
      <w:tr w:rsidR="00694107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07" w:rsidRPr="0055230A" w:rsidRDefault="00694107" w:rsidP="003D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Рече-двигательное развитие.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07" w:rsidRPr="0055230A" w:rsidRDefault="00210A02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система музыкально-двигательных, музыкально-речевых и </w:t>
            </w:r>
            <w:proofErr w:type="spellStart"/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>речедвигательных</w:t>
            </w:r>
            <w:proofErr w:type="spellEnd"/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упражнений. Эти упражнения развивают координацию движений, делают движения более точными, выразительными, учат переключаться с одного движения на другое, укрепляют мышечный тонус, активизируют внимание, развивают коммуникативные способности детей, развивают мелкую моторику, формирование осанки, речевое дыхание, укрепляет нервную систему.</w:t>
            </w:r>
          </w:p>
          <w:p w:rsidR="00295A94" w:rsidRPr="0055230A" w:rsidRDefault="00631909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 ладошках»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, «Собери узор», «Веселый бубен», «Дружат в нашей группе», «Поющий мяч».</w:t>
            </w:r>
          </w:p>
        </w:tc>
      </w:tr>
    </w:tbl>
    <w:p w:rsidR="008A22F9" w:rsidRPr="0055230A" w:rsidRDefault="008A22F9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F0" w:rsidRPr="0055230A" w:rsidRDefault="00ED7BF0" w:rsidP="00ED7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коррекционной работы логопедов.</w:t>
      </w:r>
    </w:p>
    <w:p w:rsidR="008A22F9" w:rsidRPr="0055230A" w:rsidRDefault="008A22F9" w:rsidP="008A2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189"/>
        <w:gridCol w:w="6725"/>
      </w:tblGrid>
      <w:tr w:rsidR="008A22F9" w:rsidRPr="0055230A" w:rsidTr="00295A94"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22F9" w:rsidRPr="0055230A" w:rsidTr="00295A94">
        <w:trPr>
          <w:trHeight w:val="11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</w:t>
            </w:r>
          </w:p>
          <w:p w:rsidR="008A22F9" w:rsidRPr="0055230A" w:rsidRDefault="008A22F9" w:rsidP="003D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</w:t>
            </w:r>
          </w:p>
          <w:p w:rsidR="008A22F9" w:rsidRPr="0055230A" w:rsidRDefault="008A22F9" w:rsidP="003D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3190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полноценных движений и определенных положений органов артикуляционного аппарата, необходимых для правильного произношения звуков. Формировать графические навыки. Подготовить руку ребенка к овладению письмом. Развивать точность и координацию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90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 руки и глаза, гибкость рук, ритмичность.</w:t>
            </w:r>
          </w:p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909" w:rsidRPr="0055230A" w:rsidRDefault="00631909" w:rsidP="0063190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«Любопытный язычок», «Семья», «Ветер по лесу гулял», «Водопой», «У каждого свой дом»</w:t>
            </w:r>
          </w:p>
        </w:tc>
      </w:tr>
      <w:tr w:rsidR="008A22F9" w:rsidRPr="0055230A" w:rsidTr="00295A94">
        <w:trPr>
          <w:trHeight w:val="11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Просодика:</w:t>
            </w:r>
          </w:p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Голосовые функции, темп речи, интонация, речевое дыхание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09" w:rsidRPr="0055230A" w:rsidRDefault="00210A02" w:rsidP="0063190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631909" w:rsidRPr="00552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правильное речевое дыхание, плавность речи; учить изменять силу голоса: говорить тише, громко, шепотом; отрабатывать четкость дикции; развивать тембровую окраску голоса в играх со звукоподражаниями, в играх-диалогах.</w:t>
            </w:r>
          </w:p>
          <w:p w:rsidR="00631909" w:rsidRPr="0055230A" w:rsidRDefault="009276CE" w:rsidP="0063190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«Быстро и медленно», «Вьюга», «Скажи громко, тихо», «Взрослые и детки», «Узнай по интонации», «Волк и семеро козлят».</w:t>
            </w:r>
          </w:p>
        </w:tc>
      </w:tr>
      <w:tr w:rsidR="008A22F9" w:rsidRPr="0055230A" w:rsidTr="00295A94">
        <w:trPr>
          <w:trHeight w:val="11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Фонематические процессы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навыков операций звукового анализа и синтеза.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слуховое внимание 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память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неречев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речевых звуках.</w:t>
            </w:r>
          </w:p>
          <w:p w:rsidR="008A22F9" w:rsidRPr="0055230A" w:rsidRDefault="009276CE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</w:t>
            </w:r>
            <w:r w:rsidR="00E650F7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музыкальный инструмент звучит?», «Кто как кричит?», «Кто позвонил?», «Чей голос громче?».</w:t>
            </w:r>
          </w:p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речевой аппарат к постановке шипящих и сонорных звуков.</w:t>
            </w:r>
          </w:p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Автоматизировать звуки в разных позициях, в словах, слогах, предложениях и в разговорной речи.</w:t>
            </w:r>
          </w:p>
          <w:p w:rsidR="00210A02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звуковую сторону речи используя фольклорные формы из сказок.</w:t>
            </w:r>
          </w:p>
          <w:p w:rsidR="009276CE" w:rsidRPr="0055230A" w:rsidRDefault="009276CE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«Пройди по дорожке», «Звуковые дорожки», «Часы», «Бусы», «Лесенка».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словами со стечениями согласных в слогах и в словах, имеющих м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слоговую структуру. </w:t>
            </w:r>
          </w:p>
          <w:p w:rsidR="009276CE" w:rsidRPr="0055230A" w:rsidRDefault="009276CE" w:rsidP="007350E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«Кто внимательный», «Эхо», «Прохлопай слово», «А ну-ка повтори», «Телефон».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и активизировать словарь, используя лексические </w:t>
            </w:r>
            <w:r w:rsidR="007350E0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темы. </w:t>
            </w:r>
          </w:p>
          <w:p w:rsidR="00210A02" w:rsidRPr="0055230A" w:rsidRDefault="007350E0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семья», «Части тела», «Овощ</w:t>
            </w: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и-фрукты», «Времена года».</w:t>
            </w:r>
          </w:p>
          <w:p w:rsidR="008A22F9" w:rsidRPr="0055230A" w:rsidRDefault="007350E0" w:rsidP="008F5AC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Активизировать и обогащать словарь: предметный словарь; глагольный словарь; словарь признаков; словарь наречий; подбор антонимов; родственные слова; подбор синонимов.</w:t>
            </w:r>
          </w:p>
          <w:p w:rsidR="007350E0" w:rsidRPr="00210A02" w:rsidRDefault="007350E0" w:rsidP="00210A0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«Подбери предмет к признаку»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что делает»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«Подбери признак к предмету»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«Скажи наоборот»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к чему»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«Контрасты»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C5" w:rsidRPr="0055230A" w:rsidRDefault="00210A02" w:rsidP="008F5A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числа; согласование существительных с прилагательными в роде, числе, падеже; согласование числительных с существительными; образование сравнительной степени прилагательных; образование существительных путем слияние основ; практическое употребление слов с уменьшительно-ласкательными суффиксами; образование относительных и притяжательных прилагательных.</w:t>
            </w:r>
          </w:p>
          <w:p w:rsidR="008A22F9" w:rsidRPr="00210A02" w:rsidRDefault="008F5AC5" w:rsidP="00210A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«Один – много», «Сосчитай», «Чего не стало», «Великан и гном», «Назови ласково», «С какого дерева лист», «Какой сварили сок», «Придумай новые слова», «Приготовь обед», «Кто где живет», «Чей, чье, чья», «Где мышонок».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F5AC5" w:rsidP="008F5A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предложений по вопросам, демонстрации действий, картине; </w:t>
            </w:r>
            <w:r w:rsidRPr="00552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диалогическую и монологическую формы речи, умение задавать вопросы и отвечать на них;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2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описательных и сравнительных рассказов, по картине и серии картин.</w:t>
            </w:r>
          </w:p>
          <w:p w:rsidR="008F5AC5" w:rsidRPr="0055230A" w:rsidRDefault="008F5AC5" w:rsidP="008F5AC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«Профессии», «Расскажи о животном», «Опиши фрукт», «Расскажи о любимой игрушке», «В лес за грибами», «Сказочный лес», «Расскажи мне, расскажи»</w:t>
            </w:r>
          </w:p>
        </w:tc>
      </w:tr>
    </w:tbl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Default="00ED7BF0" w:rsidP="0047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ко</w:t>
      </w:r>
      <w:r w:rsidR="00210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ррекционной работы воспитателей</w:t>
      </w:r>
    </w:p>
    <w:p w:rsidR="00210A02" w:rsidRPr="0055230A" w:rsidRDefault="00210A02" w:rsidP="0047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ED7BF0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751BF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4751BF" w:rsidP="0047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ED7BF0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основными способами продуктивной деятельности</w:t>
            </w:r>
            <w:r w:rsidR="00ED7BF0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и самостоятельность в разных видах деятельности: в игре,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общении, конструировании.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коллективном 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замысла в игре и на занятиях.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более точное сообщение 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являя внимание к собеседнику.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егулировать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поведение в соответствии с усвоенными норм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и правилами,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соблюдая отношения партнерства, взаимопомощи, взаимной п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льтфильмами и 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п..</w:t>
            </w:r>
            <w:proofErr w:type="gramEnd"/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ереносит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ролевые действия в соответствии с содержанием игры на ситуации,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 близкие знакомой игре.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тремится к самостоятельн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D10093" w:rsidRPr="0055230A" w:rsidRDefault="00D10093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«Вежливые слова», «Позвони другу», «Знакомства», «Добрые волшебники», «Ожившие игрушки».</w:t>
            </w:r>
          </w:p>
        </w:tc>
      </w:tr>
      <w:tr w:rsidR="004751BF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4751BF" w:rsidP="0047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бладать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сформированными представлениями о форме, величине, пространственных отношен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иях элементов конструкции, 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отражать их в речи.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продуктивной деятельности все виды словесной регуляции: словесный отчет, словесное сопровождение 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есное планирование деятельности.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схематические рисунки и зарисовк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выполненных построек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оссоздавать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целостный образ объекта из разрезных предметных и сюжетных картинок, сборно-разборных игрушек, 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люстрированных кубиков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 между условиями жизни, внешними и функциональными свойствами в животном и растительном мире на основе наблюдений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актического экспериментирования.</w:t>
            </w:r>
          </w:p>
          <w:p w:rsidR="00D10093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действия, направленные на воспроизведение величины, формы предметов, протяженности, удален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 помощью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знаково-символических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графических и других средств на основе предварител</w:t>
            </w:r>
            <w:r w:rsidR="00D10093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ьного тактильного и зрительного 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обследования предметов и их моделе</w:t>
            </w:r>
            <w:r w:rsidR="00D10093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элементарными математическими представления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 знать цифры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правильном и зеркальном (перевернутом) изображении, среди наложенных друг на друга изображений, соотносит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 количеством предметов; решать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устно, используя при необходимости в качестве счетного материала символические изображения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палочки, геометрические фигуры).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пространственное расположение предметов относительно себя (впереди, сзади, рядом со мной, надо мной, подо мной), геометрические фигуры и тела.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времена года (весна, лето, осень, зима), части суток (утро, день, вечер, ночь);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</w:t>
            </w:r>
            <w:r w:rsidR="004751BF" w:rsidRPr="00552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конструирования (из бумаги, природного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атериала, деталей конструктора).</w:t>
            </w:r>
          </w:p>
          <w:p w:rsidR="004751BF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предметные и сюжетные композиции из строительного материала по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образцу, схеме, теме, условиям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D04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FF7" w:rsidRDefault="00A92FF7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«Вверху-внизу. Кто выше?», «Поросята и серый волк», «Сделай так, как я скажу», «Куда пойдешь и что найдешь?», «Кто стоит близко, а кто далеко?», «Волшебные фигуры», «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«Веселые матрешки», «Справа, как слева», «Соберем бусы», «У кого хвост длиннее», «Наш день».</w:t>
            </w:r>
          </w:p>
          <w:p w:rsidR="00210A02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1BF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4751BF" w:rsidP="0047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ткани для аппликации и т. д.).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способами вырезания (из бумаги, сложенной гарм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ошкой, сложенной вдвое и т. п.).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цвета и их опенки, смешивать и получать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оттеночные цвета красок.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доступные произведения искусства (картины, иллюстрации к сказкам и рассказам, народные игрушки: семеновская матрешка, дымк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овская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моционально откликается на воздействие 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образа, понимать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произведений и выражать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чувства и эмоции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творческих рассказов.</w:t>
            </w:r>
          </w:p>
          <w:p w:rsidR="004751BF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видах искусства.</w:t>
            </w:r>
          </w:p>
          <w:p w:rsidR="004751BF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оспринимать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музыку, 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жественную литературу, фольклор.</w:t>
            </w:r>
          </w:p>
          <w:p w:rsidR="004751BF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опереживать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персонажам художественных произведений.</w:t>
            </w:r>
          </w:p>
          <w:p w:rsidR="00FC3D04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FF7" w:rsidRPr="0055230A" w:rsidRDefault="00A92FF7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«Угадай и расскажи», «Городецкие узоры», «Распиши платок для мамы», «Художественные промыслы», «Построй город своей мечты».</w:t>
            </w:r>
          </w:p>
        </w:tc>
      </w:tr>
    </w:tbl>
    <w:p w:rsidR="004751BF" w:rsidRPr="0055230A" w:rsidRDefault="004751BF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F0" w:rsidRPr="0055230A" w:rsidRDefault="00ED7BF0" w:rsidP="00FC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коррекционной работы музыкального руководителя.</w:t>
      </w:r>
    </w:p>
    <w:p w:rsidR="00694107" w:rsidRPr="0055230A" w:rsidRDefault="00694107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ED7BF0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D7BF0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694107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7" w:rsidRDefault="00FC3D04" w:rsidP="006941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694107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слухового внимания, интереса к миру звуков, потребности слушать музыку, сосредотачиваться на ее звучании, узнавать и запоминать знакомые мелодии, образы, активизировать эмоции.</w:t>
            </w:r>
          </w:p>
          <w:p w:rsidR="00FC3D04" w:rsidRPr="0055230A" w:rsidRDefault="00FC3D04" w:rsidP="006941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7BF0" w:rsidRDefault="00E650F7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муз. Д. Шостаковича, </w:t>
            </w:r>
            <w:r w:rsidR="00093592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Россия» муз. Струве, сл. Н. Соловьевой, «Зима» муз. П Чайковского, «Колыбельная» муз. Н. Римского-Корсакова, «Мотылек» муз. С. </w:t>
            </w:r>
            <w:proofErr w:type="spellStart"/>
            <w:r w:rsidR="00093592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Майкапара</w:t>
            </w:r>
            <w:proofErr w:type="spellEnd"/>
            <w:r w:rsidR="00093592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F0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694107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694107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азвитие</w:t>
            </w:r>
            <w:r w:rsidR="00694107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желания петь, активизирует речевое развитие и слуховое внимание, воспитывает умение исполнять песню слаженно (одновременно начинать и заканчивать пение, не отставая и не опережая друг друга), петь с музыкальным сопровождением и без него.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093592" w:rsidRPr="0055230A" w:rsidRDefault="0009359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«Огородная-хороводная» муз. Б.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Можжевелого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сл. Н.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Пассовой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«Рыбка» муз. М. Карасева, сл. М.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Клоковой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«Весенняя песенка» муз. А. Филлипенко</w:t>
            </w:r>
            <w:r w:rsidR="00DD26D3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сл. Г. Бойко</w:t>
            </w:r>
          </w:p>
        </w:tc>
      </w:tr>
      <w:tr w:rsidR="00ED7BF0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F95A02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Способствуют эмоциональному и психофизическому развитию детей через движения под музыку, умению выполнять простые танцевальные (ритмические) движения, передавать образы знакомых персонажей, реагировать на изменения характера музыки (маршевый, танцевальный, спокойный), выполнять движения с предметами (листочками, платочками, цветами), двигаться в танце парами и по одному, использовать свободное пространство, проявлять танцевальное творчество. В процессе танцев у детей совершенствуется моторика, координация движений, развиваются представления о связи музыки и движения.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DD26D3" w:rsidRDefault="00DD26D3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«Андрей-воробей» рус. нар. песня, обр. Ю.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Слонова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«Шаг и бег» муз. Н.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Надеенко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«Пляска медвежат» муз М. Карасева.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A02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02" w:rsidRPr="0055230A" w:rsidRDefault="00F95A02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музыкальных инструментах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02" w:rsidRDefault="00FC3D04" w:rsidP="00F95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азвивать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 детей музыкальные способности, тембровый и мелодический слух, чувство ритма. У детей формируется чувство партнерства интерес к совместной игровой деятельности. Раздел включает в себя музыкально-дидактические игры, в процессе которых у детей развиваются навыки игры на музыкальных инструментах, слуховое внимание и восприятие звуков по высоте, умение различать динамику звучания.</w:t>
            </w:r>
          </w:p>
          <w:p w:rsidR="00FC3D04" w:rsidRPr="0055230A" w:rsidRDefault="00FC3D04" w:rsidP="00F95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A02" w:rsidRDefault="00EC27D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«Веселые дудочки», «На чем играю?», «Музыкальный магазин».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ED7BF0" w:rsidRDefault="00ED7BF0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D04" w:rsidRPr="0055230A" w:rsidRDefault="00FC3D04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90F" w:rsidRPr="0055230A" w:rsidRDefault="00F3690F" w:rsidP="00F3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коррекционной работы инструктора по физической культуре.</w:t>
      </w:r>
    </w:p>
    <w:p w:rsidR="000912E8" w:rsidRPr="0055230A" w:rsidRDefault="000912E8" w:rsidP="00F3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0912E8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0912E8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0912E8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912E8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0912E8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и упражнения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Default="000912E8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C3D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Совершенствовать двигательные умения и навыки; развивать быстроту, силу, выносливость, гибкость; учить ходить, бегать наперегонки, лазать по гимнастической стенке</w:t>
            </w:r>
            <w:r w:rsidR="008B6EC4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прыгать в длину, подбрасывать и ловить мяч.</w:t>
            </w:r>
          </w:p>
          <w:p w:rsidR="00FC3D04" w:rsidRPr="0055230A" w:rsidRDefault="00FC3D04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650F7" w:rsidRDefault="00E650F7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«Охотники и зайцы», «Попади в обруч», «Школа мяча», «С кочки на кочку», «Мы веселые ребята».</w:t>
            </w:r>
          </w:p>
          <w:p w:rsidR="00FC3D04" w:rsidRPr="0055230A" w:rsidRDefault="00FC3D04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912E8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8B6EC4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8B6EC4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Прививать желание заниматься физкультурой и спортом; знакомить с различными видами спорта; воспитывать стремление участвовать в подвижных играх, в играх с элементами соревнования, играх-эстафетах.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650F7" w:rsidRDefault="00E650F7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«Мышеловка», «Кто быстрее?», «Медведь и пчелы», «Дорожка препятствий», «Гори, гори ясно».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2E8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8B6EC4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B6EC4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роли гигиены и режиме дня для здоровья человека; о правильном питании. Формировать привычку следить за чистотой тела, опрятностью одежды; совершенствовать культуру еды.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0E5" w:rsidRDefault="008530E5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«Вредные и полезные продукты», «Мой день», «Азбука здоровья», «Где живет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«Видим, слышим, ощущаем».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12E8" w:rsidRDefault="000912E8" w:rsidP="0009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D04" w:rsidRDefault="00FC3D04" w:rsidP="0009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D04" w:rsidRPr="0055230A" w:rsidRDefault="00FC3D04" w:rsidP="0009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90F" w:rsidRPr="0055230A" w:rsidRDefault="00F3690F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результате ре</w:t>
      </w:r>
      <w:r w:rsidR="00FC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ализации Программы ребенок с задержкой психического развития</w:t>
      </w: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стабильную динамику физического и нервно–психического развития: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обладает продуктивным и более устойчивым вниманием,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него развита слуховая, тактильная и зрительная память, образное и логическое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мышление, ручная моторика;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диалогической и монологической формами речи, умеет задавать вопросы и грамотно отвечает на них;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инициативно высказывается в диалоге, стремится вступить в диалог;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социально адаптирован к жизни в обществе: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культурно – гигиеническими 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навыками, соблюдает элементарные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сформированы основные физические качества и потребность в дв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игательной активности с учётом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психомоторного развития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 отзывчив, откликается на эмоции близких людей, сверстников, сопереживают персонажам сказок, историй, рассказов; эмоционально реагирует на произведения изобразительного искусства, музыкальные и художественные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мир природы;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планировать свои действия, направленные на достижение конкретной цели;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способен решать интеллектуальные и личностные задачи, адекватные возрасту;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первичные представления о с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ебе, семье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обществе, государстве, мире и природе;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предпосылками учебной деятельности – умениями работать по правилу и образцу, слушать взрос</w:t>
      </w:r>
      <w:r w:rsidR="008530E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и выполнять его инструкции.</w:t>
      </w:r>
    </w:p>
    <w:p w:rsidR="00A160A5" w:rsidRPr="0055230A" w:rsidRDefault="00A160A5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0E5" w:rsidRPr="00FC3D04" w:rsidRDefault="008530E5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C3D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Используемая литература:</w:t>
      </w:r>
    </w:p>
    <w:bookmarkEnd w:id="0"/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рождения до школы. Инновационная программа дошкольного образования / Под ред. Н. Е.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Э. М Дорофеевой. – 6 изд.; доп.- М.: Мозаика – синтез, 2021 г.</w:t>
      </w: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 Программа психолого-педагогических занятий для дошкольников «Цветик-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 3 до 7 лет) «Речь» 2012 г.</w:t>
      </w: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160A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Кушнарева Т. А., </w:t>
      </w:r>
      <w:proofErr w:type="spellStart"/>
      <w:r w:rsidR="00A160A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Буршит</w:t>
      </w:r>
      <w:proofErr w:type="spellEnd"/>
      <w:r w:rsidR="00A160A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Е. «Программа адаптации детей старшего дошкольного возраста к школьному обучению».</w:t>
      </w:r>
    </w:p>
    <w:p w:rsidR="00A160A5" w:rsidRPr="0055230A" w:rsidRDefault="00A160A5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Н. В.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Комплексная образовательная программа дошкольного образования для детей с тяжелыми нарушениями речи (общим недоразвитием речи) с 3 до 7 лет. Издание 3 – е, переработанное и дополненное в соответствии с ФГОС ДОУ. – </w:t>
      </w:r>
      <w:proofErr w:type="gram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«ИЗДАТЕЛЬСТВО «ДЕТСТВО-ПРЕСС», 2018 г.</w:t>
      </w:r>
    </w:p>
    <w:p w:rsidR="0055230A" w:rsidRPr="0055230A" w:rsidRDefault="0055230A" w:rsidP="005523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Ткаченко Т.А. Развитие фонематического восприятия, коррекция нарушения слоговой структуры слова, формирование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лексико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грамматических представлений, формирование и развитие связной речи. – М.: ГНОМ и Д, 2005.</w:t>
      </w:r>
    </w:p>
    <w:p w:rsidR="0055230A" w:rsidRPr="0055230A" w:rsidRDefault="0055230A" w:rsidP="005523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Гомзяк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О.С. Говорим правильно в 6-7 лет. Конспекты занятий по развитию связной речи в подготовительной к школе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логогруппе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– М.: ГНОМ и Д, 2010.</w:t>
      </w:r>
    </w:p>
    <w:p w:rsidR="0055230A" w:rsidRPr="0055230A" w:rsidRDefault="0055230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619" w:rsidRPr="0055230A" w:rsidRDefault="00174619" w:rsidP="0055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9F" w:rsidRPr="0055230A" w:rsidRDefault="00214D9F">
      <w:pPr>
        <w:rPr>
          <w:rFonts w:ascii="Times New Roman" w:hAnsi="Times New Roman" w:cs="Times New Roman"/>
          <w:sz w:val="24"/>
          <w:szCs w:val="24"/>
        </w:rPr>
      </w:pPr>
    </w:p>
    <w:sectPr w:rsidR="00214D9F" w:rsidRPr="0055230A" w:rsidSect="00FE39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43A3"/>
    <w:multiLevelType w:val="multilevel"/>
    <w:tmpl w:val="0C04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D4162"/>
    <w:multiLevelType w:val="multilevel"/>
    <w:tmpl w:val="FD26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6"/>
    <w:rsid w:val="000912E8"/>
    <w:rsid w:val="00093592"/>
    <w:rsid w:val="00174619"/>
    <w:rsid w:val="00210A02"/>
    <w:rsid w:val="00214D9F"/>
    <w:rsid w:val="00295A94"/>
    <w:rsid w:val="003416A5"/>
    <w:rsid w:val="004751BF"/>
    <w:rsid w:val="0049459F"/>
    <w:rsid w:val="00547E1D"/>
    <w:rsid w:val="0055230A"/>
    <w:rsid w:val="0059273F"/>
    <w:rsid w:val="00631909"/>
    <w:rsid w:val="00694107"/>
    <w:rsid w:val="006B4C2F"/>
    <w:rsid w:val="006C4C06"/>
    <w:rsid w:val="007350E0"/>
    <w:rsid w:val="007453F5"/>
    <w:rsid w:val="00784FCE"/>
    <w:rsid w:val="008530E5"/>
    <w:rsid w:val="008A22F9"/>
    <w:rsid w:val="008B6EC4"/>
    <w:rsid w:val="008D4FCF"/>
    <w:rsid w:val="008E2E76"/>
    <w:rsid w:val="008F5AC5"/>
    <w:rsid w:val="009276CE"/>
    <w:rsid w:val="00A160A5"/>
    <w:rsid w:val="00A44E35"/>
    <w:rsid w:val="00A760BA"/>
    <w:rsid w:val="00A92FF7"/>
    <w:rsid w:val="00B507EB"/>
    <w:rsid w:val="00B510A6"/>
    <w:rsid w:val="00BE320C"/>
    <w:rsid w:val="00D10093"/>
    <w:rsid w:val="00DD26D3"/>
    <w:rsid w:val="00E650F7"/>
    <w:rsid w:val="00EC27D9"/>
    <w:rsid w:val="00ED6C96"/>
    <w:rsid w:val="00ED7BF0"/>
    <w:rsid w:val="00F3690F"/>
    <w:rsid w:val="00F95A02"/>
    <w:rsid w:val="00FC3D04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C5BD-E013-4B4B-85A9-0ECB839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ммм</cp:lastModifiedBy>
  <cp:revision>5</cp:revision>
  <dcterms:created xsi:type="dcterms:W3CDTF">2021-06-16T14:11:00Z</dcterms:created>
  <dcterms:modified xsi:type="dcterms:W3CDTF">2021-06-21T11:55:00Z</dcterms:modified>
</cp:coreProperties>
</file>